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after="0" w:before="0" w:lineRule="auto"/>
        <w:jc w:val="center"/>
        <w:rPr/>
      </w:pPr>
      <w:bookmarkStart w:colFirst="0" w:colLast="0" w:name="_ip2z42ocsfzl" w:id="0"/>
      <w:bookmarkEnd w:id="0"/>
      <w:r w:rsidDel="00000000" w:rsidR="00000000" w:rsidRPr="00000000">
        <w:rPr>
          <w:rtl w:val="0"/>
        </w:rPr>
        <w:t xml:space="preserve">Matériel pédagogique pour la formation à la mobilité</w:t>
      </w:r>
    </w:p>
    <w:p w:rsidR="00000000" w:rsidDel="00000000" w:rsidP="00000000" w:rsidRDefault="00000000" w:rsidRPr="00000000" w14:paraId="00000002">
      <w:pPr>
        <w:pStyle w:val="Heading1"/>
        <w:pageBreakBefore w:val="0"/>
        <w:spacing w:after="0" w:before="0" w:lineRule="auto"/>
        <w:jc w:val="center"/>
        <w:rPr>
          <w:b w:val="0"/>
          <w:sz w:val="52"/>
          <w:szCs w:val="52"/>
        </w:rPr>
      </w:pPr>
      <w:bookmarkStart w:colFirst="0" w:colLast="0" w:name="_cdlbpk7b8ile" w:id="1"/>
      <w:bookmarkEnd w:id="1"/>
      <w:r w:rsidDel="00000000" w:rsidR="00000000" w:rsidRPr="00000000">
        <w:rPr>
          <w:b w:val="0"/>
          <w:sz w:val="52"/>
          <w:szCs w:val="52"/>
          <w:rtl w:val="0"/>
        </w:rPr>
        <w:t xml:space="preserve">TRAVAILLER LE VOCABULAIRE DE LA MOBILITÉ</w:t>
      </w:r>
    </w:p>
    <w:p w:rsidR="00000000" w:rsidDel="00000000" w:rsidP="00000000" w:rsidRDefault="00000000" w:rsidRPr="00000000" w14:paraId="00000003">
      <w:pPr>
        <w:spacing w:after="0" w:before="0" w:lineRule="auto"/>
        <w:jc w:val="both"/>
        <w:rPr>
          <w:color w:val="14305c"/>
          <w:sz w:val="20"/>
          <w:szCs w:val="20"/>
        </w:rPr>
      </w:pPr>
      <w:r w:rsidDel="00000000" w:rsidR="00000000" w:rsidRPr="00000000">
        <w:rPr>
          <w:rtl w:val="0"/>
        </w:rPr>
      </w:r>
    </w:p>
    <w:tbl>
      <w:tblPr>
        <w:tblStyle w:val="Table1"/>
        <w:tblW w:w="9029.0" w:type="dxa"/>
        <w:jc w:val="left"/>
        <w:tblInd w:w="100.0" w:type="pct"/>
        <w:tblBorders>
          <w:top w:color="073763" w:space="0" w:sz="8" w:val="single"/>
          <w:left w:color="073763" w:space="0" w:sz="8" w:val="single"/>
          <w:bottom w:color="073763" w:space="0" w:sz="8" w:val="single"/>
          <w:right w:color="073763" w:space="0" w:sz="8" w:val="single"/>
          <w:insideH w:color="073763" w:space="0" w:sz="8" w:val="single"/>
          <w:insideV w:color="073763"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0" w:before="0" w:line="240" w:lineRule="auto"/>
              <w:jc w:val="both"/>
              <w:rPr/>
            </w:pPr>
            <w:r w:rsidDel="00000000" w:rsidR="00000000" w:rsidRPr="00000000">
              <w:rPr>
                <w:rFonts w:ascii="Arial" w:cs="Arial" w:eastAsia="Arial" w:hAnsi="Arial"/>
                <w:i w:val="1"/>
                <w:sz w:val="18"/>
                <w:szCs w:val="18"/>
                <w:rtl w:val="0"/>
              </w:rPr>
              <w:t xml:space="preserve">Avertissement : le présent document est l’aboutissement d’un travail de mutualisation des pratiques de professionnels de la formation des adultes éloignés de l’emploi, qui se sont réunis régulièrement en 2020 et 2021 dans le cadre du projet Mob’In Europe afin d’élaborer ensemble des ressources pédagogiques pour la formation à la mobilité et à la conduite de personnes majeures, peu qualifiées, d’origine belge et étrangère. Les informations et positionnements ci-dessous ne se prétendent ni exhaustifs ni exclusifs : ils constituent des lignes de conduite fondées sur l’expérience et librement partagées dans le but d’outiller d’autres formateurs et de contribuer à une professionnalisation des pratiques</w:t>
            </w:r>
            <w:r w:rsidDel="00000000" w:rsidR="00000000" w:rsidRPr="00000000">
              <w:rPr>
                <w:rFonts w:ascii="Arial" w:cs="Arial" w:eastAsia="Arial" w:hAnsi="Arial"/>
                <w:i w:val="1"/>
                <w:rtl w:val="0"/>
              </w:rPr>
              <w:t xml:space="preserve">.</w:t>
            </w:r>
            <w:r w:rsidDel="00000000" w:rsidR="00000000" w:rsidRPr="00000000">
              <w:rPr>
                <w:rtl w:val="0"/>
              </w:rPr>
            </w:r>
          </w:p>
        </w:tc>
      </w:tr>
    </w:tbl>
    <w:p w:rsidR="00000000" w:rsidDel="00000000" w:rsidP="00000000" w:rsidRDefault="00000000" w:rsidRPr="00000000" w14:paraId="00000005">
      <w:pPr>
        <w:pStyle w:val="Heading1"/>
        <w:pageBreakBefore w:val="0"/>
        <w:rPr/>
      </w:pPr>
      <w:bookmarkStart w:colFirst="0" w:colLast="0" w:name="_wvcdor1ixi6i" w:id="2"/>
      <w:bookmarkEnd w:id="2"/>
      <w:r w:rsidDel="00000000" w:rsidR="00000000" w:rsidRPr="00000000">
        <w:rPr>
          <w:rtl w:val="0"/>
        </w:rPr>
        <w:t xml:space="preserve">VOCABULAIRE DE LA MOBILITÉ (PAR MOYEN DE DÉPLACEMENT)</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Fonts w:ascii="Oswald" w:cs="Oswald" w:eastAsia="Oswald" w:hAnsi="Oswald"/>
                <w:sz w:val="28"/>
                <w:szCs w:val="28"/>
                <w:rtl w:val="0"/>
              </w:rPr>
              <w:t xml:space="preserve">Général</w:t>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after="0" w:before="0" w:line="240" w:lineRule="auto"/>
              <w:rPr>
                <w:rFonts w:ascii="Oswald" w:cs="Oswald" w:eastAsia="Oswald" w:hAnsi="Oswald"/>
                <w:sz w:val="28"/>
                <w:szCs w:val="28"/>
              </w:rPr>
            </w:pPr>
            <w:r w:rsidDel="00000000" w:rsidR="00000000" w:rsidRPr="00000000">
              <w:rPr>
                <w:rtl w:val="0"/>
              </w:rPr>
              <w:t xml:space="preserve">l’adresse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t xml:space="preserve">aller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after="0" w:before="0" w:line="240" w:lineRule="auto"/>
              <w:rPr>
                <w:rFonts w:ascii="Oswald" w:cs="Oswald" w:eastAsia="Oswald" w:hAnsi="Oswald"/>
                <w:sz w:val="28"/>
                <w:szCs w:val="28"/>
              </w:rPr>
            </w:pPr>
            <w:r w:rsidDel="00000000" w:rsidR="00000000" w:rsidRPr="00000000">
              <w:rPr>
                <w:rtl w:val="0"/>
              </w:rPr>
              <w:t xml:space="preserve">avancer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after="0" w:before="0" w:line="240" w:lineRule="auto"/>
              <w:rPr>
                <w:rFonts w:ascii="Oswald" w:cs="Oswald" w:eastAsia="Oswald" w:hAnsi="Oswald"/>
                <w:sz w:val="28"/>
                <w:szCs w:val="28"/>
              </w:rPr>
            </w:pPr>
            <w:r w:rsidDel="00000000" w:rsidR="00000000" w:rsidRPr="00000000">
              <w:rPr>
                <w:rtl w:val="0"/>
              </w:rPr>
              <w:t xml:space="preserve">le carrefour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after="0" w:before="0" w:line="240" w:lineRule="auto"/>
              <w:rPr>
                <w:rFonts w:ascii="Oswald" w:cs="Oswald" w:eastAsia="Oswald" w:hAnsi="Oswald"/>
                <w:sz w:val="28"/>
                <w:szCs w:val="28"/>
              </w:rPr>
            </w:pPr>
            <w:r w:rsidDel="00000000" w:rsidR="00000000" w:rsidRPr="00000000">
              <w:rPr>
                <w:rtl w:val="0"/>
              </w:rPr>
              <w:t xml:space="preserve">le déplacement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after="0" w:before="0" w:line="240" w:lineRule="auto"/>
              <w:rPr>
                <w:rFonts w:ascii="Oswald" w:cs="Oswald" w:eastAsia="Oswald" w:hAnsi="Oswald"/>
                <w:sz w:val="28"/>
                <w:szCs w:val="28"/>
              </w:rPr>
            </w:pPr>
            <w:r w:rsidDel="00000000" w:rsidR="00000000" w:rsidRPr="00000000">
              <w:rPr>
                <w:rtl w:val="0"/>
              </w:rPr>
              <w:t xml:space="preserve">descendre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after="0" w:before="0" w:line="240" w:lineRule="auto"/>
              <w:rPr>
                <w:rFonts w:ascii="Oswald" w:cs="Oswald" w:eastAsia="Oswald" w:hAnsi="Oswald"/>
                <w:sz w:val="28"/>
                <w:szCs w:val="28"/>
              </w:rPr>
            </w:pPr>
            <w:r w:rsidDel="00000000" w:rsidR="00000000" w:rsidRPr="00000000">
              <w:rPr>
                <w:rtl w:val="0"/>
              </w:rPr>
              <w:t xml:space="preserve">la destination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after="0" w:before="0" w:line="240" w:lineRule="auto"/>
              <w:rPr/>
            </w:pPr>
            <w:r w:rsidDel="00000000" w:rsidR="00000000" w:rsidRPr="00000000">
              <w:rPr>
                <w:rtl w:val="0"/>
              </w:rPr>
              <w:t xml:space="preserve">la droite, à droite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240" w:lineRule="auto"/>
              <w:rPr/>
            </w:pPr>
            <w:r w:rsidDel="00000000" w:rsidR="00000000" w:rsidRPr="00000000">
              <w:rPr>
                <w:rtl w:val="0"/>
              </w:rPr>
              <w:t xml:space="preserve">en 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after="0" w:before="0" w:line="240" w:lineRule="auto"/>
              <w:rPr/>
            </w:pPr>
            <w:r w:rsidDel="00000000" w:rsidR="00000000" w:rsidRPr="00000000">
              <w:rPr>
                <w:rtl w:val="0"/>
              </w:rPr>
              <w:t xml:space="preserve">la gauche, à gauche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240" w:lineRule="auto"/>
              <w:rPr/>
            </w:pPr>
            <w:r w:rsidDel="00000000" w:rsidR="00000000" w:rsidRPr="00000000">
              <w:rPr>
                <w:rtl w:val="0"/>
              </w:rPr>
              <w:t xml:space="preserve">l’itinéraire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after="0" w:before="0" w:line="240" w:lineRule="auto"/>
              <w:rPr/>
            </w:pPr>
            <w:r w:rsidDel="00000000" w:rsidR="00000000" w:rsidRPr="00000000">
              <w:rPr>
                <w:rtl w:val="0"/>
              </w:rPr>
              <w:t xml:space="preserve">jusqu’à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240" w:lineRule="auto"/>
              <w:rPr/>
            </w:pPr>
            <w:r w:rsidDel="00000000" w:rsidR="00000000" w:rsidRPr="00000000">
              <w:rPr>
                <w:rtl w:val="0"/>
              </w:rPr>
              <w:t xml:space="preserve">le lieu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after="0" w:before="0" w:line="240" w:lineRule="auto"/>
              <w:rPr/>
            </w:pPr>
            <w:r w:rsidDel="00000000" w:rsidR="00000000" w:rsidRPr="00000000">
              <w:rPr>
                <w:rtl w:val="0"/>
              </w:rPr>
              <w:t xml:space="preserve">monter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after="0" w:before="0" w:line="240" w:lineRule="auto"/>
              <w:rPr/>
            </w:pPr>
            <w:r w:rsidDel="00000000" w:rsidR="00000000" w:rsidRPr="00000000">
              <w:rPr>
                <w:rtl w:val="0"/>
              </w:rPr>
              <w:t xml:space="preserve">le passage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240" w:lineRule="auto"/>
              <w:rPr/>
            </w:pPr>
            <w:r w:rsidDel="00000000" w:rsidR="00000000" w:rsidRPr="00000000">
              <w:rPr>
                <w:rtl w:val="0"/>
              </w:rPr>
              <w:t xml:space="preserve">passer devant, derrière, sur, sous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after="0" w:before="0" w:line="240" w:lineRule="auto"/>
              <w:rPr/>
            </w:pPr>
            <w:r w:rsidDel="00000000" w:rsidR="00000000" w:rsidRPr="00000000">
              <w:rPr>
                <w:rtl w:val="0"/>
              </w:rPr>
              <w:t xml:space="preserve">planifier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after="0" w:before="0" w:line="240" w:lineRule="auto"/>
              <w:rPr/>
            </w:pPr>
            <w:r w:rsidDel="00000000" w:rsidR="00000000" w:rsidRPr="00000000">
              <w:rPr>
                <w:rtl w:val="0"/>
              </w:rPr>
              <w:t xml:space="preserve">prendre la première 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spacing w:after="0" w:before="0" w:line="240" w:lineRule="auto"/>
              <w:rPr/>
            </w:pPr>
            <w:r w:rsidDel="00000000" w:rsidR="00000000" w:rsidRPr="00000000">
              <w:rPr>
                <w:rtl w:val="0"/>
              </w:rPr>
              <w:t xml:space="preserve">reculer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spacing w:after="0" w:before="0" w:line="240" w:lineRule="auto"/>
              <w:rPr/>
            </w:pPr>
            <w:r w:rsidDel="00000000" w:rsidR="00000000" w:rsidRPr="00000000">
              <w:rPr>
                <w:rtl w:val="0"/>
              </w:rPr>
              <w:t xml:space="preserve">le rond-point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spacing w:after="0" w:before="0" w:line="240" w:lineRule="auto"/>
              <w:rPr/>
            </w:pPr>
            <w:r w:rsidDel="00000000" w:rsidR="00000000" w:rsidRPr="00000000">
              <w:rPr>
                <w:rtl w:val="0"/>
              </w:rPr>
              <w:t xml:space="preserve">la route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spacing w:after="0" w:before="0" w:line="240" w:lineRule="auto"/>
              <w:rPr/>
            </w:pPr>
            <w:r w:rsidDel="00000000" w:rsidR="00000000" w:rsidRPr="00000000">
              <w:rPr>
                <w:rtl w:val="0"/>
              </w:rPr>
              <w:t xml:space="preserve">la 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spacing w:after="0" w:before="0" w:line="240" w:lineRule="auto"/>
              <w:rPr/>
            </w:pPr>
            <w:r w:rsidDel="00000000" w:rsidR="00000000" w:rsidRPr="00000000">
              <w:rPr>
                <w:rtl w:val="0"/>
              </w:rPr>
              <w:t xml:space="preserve">la ruelle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spacing w:after="0" w:before="0" w:line="240" w:lineRule="auto"/>
              <w:rPr/>
            </w:pPr>
            <w:r w:rsidDel="00000000" w:rsidR="00000000" w:rsidRPr="00000000">
              <w:rPr>
                <w:rtl w:val="0"/>
              </w:rPr>
              <w:t xml:space="preserve">se déplacer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spacing w:after="0" w:before="0" w:line="240" w:lineRule="auto"/>
              <w:rPr/>
            </w:pPr>
            <w:r w:rsidDel="00000000" w:rsidR="00000000" w:rsidRPr="00000000">
              <w:rPr>
                <w:rtl w:val="0"/>
              </w:rPr>
              <w:t xml:space="preserve">le tournant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spacing w:after="0" w:before="0" w:line="240" w:lineRule="auto"/>
              <w:rPr/>
            </w:pPr>
            <w:r w:rsidDel="00000000" w:rsidR="00000000" w:rsidRPr="00000000">
              <w:rPr>
                <w:rtl w:val="0"/>
              </w:rPr>
              <w:t xml:space="preserve">tourner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spacing w:after="0" w:before="0" w:line="240" w:lineRule="auto"/>
              <w:rPr/>
            </w:pPr>
            <w:r w:rsidDel="00000000" w:rsidR="00000000" w:rsidRPr="00000000">
              <w:rPr>
                <w:rtl w:val="0"/>
              </w:rPr>
              <w:t xml:space="preserve">tout droit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spacing w:after="0" w:before="0" w:line="240" w:lineRule="auto"/>
              <w:rPr/>
            </w:pPr>
            <w:r w:rsidDel="00000000" w:rsidR="00000000" w:rsidRPr="00000000">
              <w:rPr>
                <w:rtl w:val="0"/>
              </w:rPr>
              <w:t xml:space="preserve">le transport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spacing w:after="0" w:before="0" w:line="240" w:lineRule="auto"/>
              <w:rPr/>
            </w:pPr>
            <w:r w:rsidDel="00000000" w:rsidR="00000000" w:rsidRPr="00000000">
              <w:rPr>
                <w:rtl w:val="0"/>
              </w:rPr>
              <w:t xml:space="preserve">le tunnel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spacing w:after="0" w:before="0" w:line="240" w:lineRule="auto"/>
              <w:rPr/>
            </w:pPr>
            <w:r w:rsidDel="00000000" w:rsidR="00000000" w:rsidRPr="00000000">
              <w:rPr>
                <w:rtl w:val="0"/>
              </w:rPr>
              <w:t xml:space="preserve">venir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spacing w:after="0" w:before="0" w:line="240" w:lineRule="auto"/>
              <w:rPr/>
            </w:pPr>
            <w:r w:rsidDel="00000000" w:rsidR="00000000" w:rsidRPr="00000000">
              <w:rPr>
                <w:rtl w:val="0"/>
              </w:rPr>
              <w:t xml:space="preserve">le virage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rHeight w:val="41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bl>
    <w:p w:rsidR="00000000" w:rsidDel="00000000" w:rsidP="00000000" w:rsidRDefault="00000000" w:rsidRPr="00000000" w14:paraId="0000006F">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fl9hkdf2hbxl" w:id="3"/>
      <w:bookmarkEnd w:id="3"/>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wmi4rtysk9rn" w:id="4"/>
      <w:bookmarkEnd w:id="4"/>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1">
            <w:pPr>
              <w:pStyle w:val="Heading2"/>
              <w:pageBreakBefore w:val="0"/>
              <w:spacing w:after="0" w:before="0" w:lineRule="auto"/>
              <w:rPr>
                <w:rFonts w:ascii="Oswald" w:cs="Oswald" w:eastAsia="Oswald" w:hAnsi="Oswald"/>
                <w:sz w:val="28"/>
                <w:szCs w:val="28"/>
              </w:rPr>
            </w:pPr>
            <w:bookmarkStart w:colFirst="0" w:colLast="0" w:name="_2oqbpe8cld29" w:id="5"/>
            <w:bookmarkEnd w:id="5"/>
            <w:r w:rsidDel="00000000" w:rsidR="00000000" w:rsidRPr="00000000">
              <w:rPr>
                <w:rtl w:val="0"/>
              </w:rPr>
              <w:t xml:space="preserve">A pied</w:t>
            </w:r>
            <w:r w:rsidDel="00000000" w:rsidR="00000000" w:rsidRPr="00000000">
              <w:rPr>
                <w:rtl w:val="0"/>
              </w:rPr>
            </w:r>
          </w:p>
        </w:tc>
      </w:tr>
      <w:tr>
        <w:trPr>
          <w:cantSplit w:val="0"/>
          <w:trHeight w:val="474.9600000000000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spacing w:after="0" w:before="0" w:line="240" w:lineRule="auto"/>
              <w:rPr>
                <w:rFonts w:ascii="Oswald" w:cs="Oswald" w:eastAsia="Oswald" w:hAnsi="Oswald"/>
                <w:sz w:val="28"/>
                <w:szCs w:val="28"/>
              </w:rPr>
            </w:pPr>
            <w:r w:rsidDel="00000000" w:rsidR="00000000" w:rsidRPr="00000000">
              <w:rPr>
                <w:rtl w:val="0"/>
              </w:rPr>
              <w:t xml:space="preserve">l’accotement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after="0" w:before="0" w:line="240" w:lineRule="auto"/>
              <w:rPr/>
            </w:pPr>
            <w:r w:rsidDel="00000000" w:rsidR="00000000" w:rsidRPr="00000000">
              <w:rPr>
                <w:rtl w:val="0"/>
              </w:rPr>
              <w:t xml:space="preserve">l’agent de police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spacing w:after="0" w:before="0" w:line="240" w:lineRule="auto"/>
              <w:rPr>
                <w:rFonts w:ascii="Oswald" w:cs="Oswald" w:eastAsia="Oswald" w:hAnsi="Oswald"/>
                <w:sz w:val="28"/>
                <w:szCs w:val="28"/>
              </w:rPr>
            </w:pPr>
            <w:r w:rsidDel="00000000" w:rsidR="00000000" w:rsidRPr="00000000">
              <w:rPr>
                <w:rtl w:val="0"/>
              </w:rPr>
              <w:t xml:space="preserve">l’auto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pageBreakBefore w:val="0"/>
              <w:spacing w:after="0" w:before="0" w:line="240" w:lineRule="auto"/>
              <w:rPr>
                <w:rFonts w:ascii="Oswald" w:cs="Oswald" w:eastAsia="Oswald" w:hAnsi="Oswald"/>
                <w:sz w:val="28"/>
                <w:szCs w:val="28"/>
              </w:rPr>
            </w:pPr>
            <w:r w:rsidDel="00000000" w:rsidR="00000000" w:rsidRPr="00000000">
              <w:rPr>
                <w:rtl w:val="0"/>
              </w:rPr>
              <w:t xml:space="preserve">l’automobiliste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spacing w:after="0" w:before="0" w:line="240" w:lineRule="auto"/>
              <w:rPr>
                <w:rFonts w:ascii="Oswald" w:cs="Oswald" w:eastAsia="Oswald" w:hAnsi="Oswald"/>
                <w:sz w:val="28"/>
                <w:szCs w:val="28"/>
              </w:rPr>
            </w:pPr>
            <w:r w:rsidDel="00000000" w:rsidR="00000000" w:rsidRPr="00000000">
              <w:rPr>
                <w:rtl w:val="0"/>
              </w:rPr>
              <w:t xml:space="preserve">le bord de la route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spacing w:after="0" w:before="0" w:line="240" w:lineRule="auto"/>
              <w:rPr>
                <w:rFonts w:ascii="Oswald" w:cs="Oswald" w:eastAsia="Oswald" w:hAnsi="Oswald"/>
                <w:sz w:val="28"/>
                <w:szCs w:val="28"/>
              </w:rPr>
            </w:pPr>
            <w:r w:rsidDel="00000000" w:rsidR="00000000" w:rsidRPr="00000000">
              <w:rPr>
                <w:rtl w:val="0"/>
              </w:rPr>
              <w:t xml:space="preserve">la bordure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spacing w:after="0" w:before="0" w:line="240" w:lineRule="auto"/>
              <w:rPr>
                <w:rFonts w:ascii="Oswald" w:cs="Oswald" w:eastAsia="Oswald" w:hAnsi="Oswald"/>
                <w:sz w:val="28"/>
                <w:szCs w:val="28"/>
              </w:rPr>
            </w:pPr>
            <w:r w:rsidDel="00000000" w:rsidR="00000000" w:rsidRPr="00000000">
              <w:rPr>
                <w:rtl w:val="0"/>
              </w:rPr>
              <w:t xml:space="preserve">les bottines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spacing w:after="0" w:before="0" w:line="240" w:lineRule="auto"/>
              <w:rPr>
                <w:rFonts w:ascii="Oswald" w:cs="Oswald" w:eastAsia="Oswald" w:hAnsi="Oswald"/>
                <w:sz w:val="28"/>
                <w:szCs w:val="28"/>
              </w:rPr>
            </w:pPr>
            <w:r w:rsidDel="00000000" w:rsidR="00000000" w:rsidRPr="00000000">
              <w:rPr>
                <w:rtl w:val="0"/>
              </w:rPr>
              <w:t xml:space="preserve">le camion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spacing w:after="0" w:before="0" w:line="240" w:lineRule="auto"/>
              <w:rPr>
                <w:rFonts w:ascii="Oswald" w:cs="Oswald" w:eastAsia="Oswald" w:hAnsi="Oswald"/>
                <w:sz w:val="28"/>
                <w:szCs w:val="28"/>
              </w:rPr>
            </w:pPr>
            <w:r w:rsidDel="00000000" w:rsidR="00000000" w:rsidRPr="00000000">
              <w:rPr>
                <w:rtl w:val="0"/>
              </w:rPr>
              <w:t xml:space="preserve">la camionnette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spacing w:after="0" w:before="0" w:line="240" w:lineRule="auto"/>
              <w:rPr>
                <w:rFonts w:ascii="Oswald" w:cs="Oswald" w:eastAsia="Oswald" w:hAnsi="Oswald"/>
                <w:sz w:val="28"/>
                <w:szCs w:val="28"/>
              </w:rPr>
            </w:pPr>
            <w:r w:rsidDel="00000000" w:rsidR="00000000" w:rsidRPr="00000000">
              <w:rPr>
                <w:rtl w:val="0"/>
              </w:rPr>
              <w:t xml:space="preserve">les chaussures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spacing w:after="0" w:before="0" w:line="240" w:lineRule="auto"/>
              <w:rPr>
                <w:rFonts w:ascii="Oswald" w:cs="Oswald" w:eastAsia="Oswald" w:hAnsi="Oswald"/>
                <w:sz w:val="28"/>
                <w:szCs w:val="28"/>
              </w:rPr>
            </w:pPr>
            <w:r w:rsidDel="00000000" w:rsidR="00000000" w:rsidRPr="00000000">
              <w:rPr>
                <w:rtl w:val="0"/>
              </w:rPr>
              <w:t xml:space="preserve">le chemin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spacing w:after="0" w:before="0" w:line="240" w:lineRule="auto"/>
              <w:rPr>
                <w:rFonts w:ascii="Oswald" w:cs="Oswald" w:eastAsia="Oswald" w:hAnsi="Oswald"/>
                <w:sz w:val="28"/>
                <w:szCs w:val="28"/>
              </w:rPr>
            </w:pPr>
            <w:r w:rsidDel="00000000" w:rsidR="00000000" w:rsidRPr="00000000">
              <w:rPr>
                <w:rtl w:val="0"/>
              </w:rPr>
              <w:t xml:space="preserve">la circulation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pageBreakBefore w:val="0"/>
              <w:spacing w:after="0" w:before="0" w:line="240" w:lineRule="auto"/>
              <w:rPr>
                <w:rFonts w:ascii="Oswald" w:cs="Oswald" w:eastAsia="Oswald" w:hAnsi="Oswald"/>
                <w:sz w:val="28"/>
                <w:szCs w:val="28"/>
              </w:rPr>
            </w:pPr>
            <w:r w:rsidDel="00000000" w:rsidR="00000000" w:rsidRPr="00000000">
              <w:rPr>
                <w:rtl w:val="0"/>
              </w:rPr>
              <w:t xml:space="preserve">le conducteur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spacing w:after="0" w:before="0" w:line="240" w:lineRule="auto"/>
              <w:rPr/>
            </w:pPr>
            <w:r w:rsidDel="00000000" w:rsidR="00000000" w:rsidRPr="00000000">
              <w:rPr>
                <w:rtl w:val="0"/>
              </w:rPr>
              <w:t xml:space="preserve">le danger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spacing w:after="0" w:before="0" w:line="240" w:lineRule="auto"/>
              <w:rPr>
                <w:rFonts w:ascii="Oswald" w:cs="Oswald" w:eastAsia="Oswald" w:hAnsi="Oswald"/>
                <w:sz w:val="28"/>
                <w:szCs w:val="28"/>
              </w:rPr>
            </w:pPr>
            <w:r w:rsidDel="00000000" w:rsidR="00000000" w:rsidRPr="00000000">
              <w:rPr>
                <w:rtl w:val="0"/>
              </w:rPr>
              <w:t xml:space="preserve">le feu vert / rouge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spacing w:after="0" w:before="0" w:line="240" w:lineRule="auto"/>
              <w:rPr/>
            </w:pPr>
            <w:r w:rsidDel="00000000" w:rsidR="00000000" w:rsidRPr="00000000">
              <w:rPr>
                <w:rtl w:val="0"/>
              </w:rPr>
              <w:t xml:space="preserve">l’infraction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spacing w:after="0" w:before="0" w:line="240" w:lineRule="auto"/>
              <w:rPr>
                <w:rFonts w:ascii="Oswald" w:cs="Oswald" w:eastAsia="Oswald" w:hAnsi="Oswald"/>
                <w:sz w:val="28"/>
                <w:szCs w:val="28"/>
              </w:rPr>
            </w:pPr>
            <w:r w:rsidDel="00000000" w:rsidR="00000000" w:rsidRPr="00000000">
              <w:rPr>
                <w:rtl w:val="0"/>
              </w:rPr>
              <w:t xml:space="preserve">la marche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spacing w:after="0" w:before="0" w:line="240" w:lineRule="auto"/>
              <w:rPr>
                <w:rFonts w:ascii="Oswald" w:cs="Oswald" w:eastAsia="Oswald" w:hAnsi="Oswald"/>
                <w:sz w:val="28"/>
                <w:szCs w:val="28"/>
              </w:rPr>
            </w:pPr>
            <w:r w:rsidDel="00000000" w:rsidR="00000000" w:rsidRPr="00000000">
              <w:rPr>
                <w:rtl w:val="0"/>
              </w:rPr>
              <w:t xml:space="preserve">marcher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spacing w:after="0" w:before="0" w:line="240" w:lineRule="auto"/>
              <w:rPr>
                <w:rFonts w:ascii="Oswald" w:cs="Oswald" w:eastAsia="Oswald" w:hAnsi="Oswald"/>
                <w:sz w:val="28"/>
                <w:szCs w:val="28"/>
              </w:rPr>
            </w:pPr>
            <w:r w:rsidDel="00000000" w:rsidR="00000000" w:rsidRPr="00000000">
              <w:rPr>
                <w:rtl w:val="0"/>
              </w:rPr>
              <w:t xml:space="preserve">le passage pour piétons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spacing w:after="0" w:before="0" w:line="240" w:lineRule="auto"/>
              <w:rPr>
                <w:rFonts w:ascii="Oswald" w:cs="Oswald" w:eastAsia="Oswald" w:hAnsi="Oswald"/>
                <w:sz w:val="28"/>
                <w:szCs w:val="28"/>
              </w:rPr>
            </w:pPr>
            <w:r w:rsidDel="00000000" w:rsidR="00000000" w:rsidRPr="00000000">
              <w:rPr>
                <w:rtl w:val="0"/>
              </w:rPr>
              <w:t xml:space="preserve">le passage clouté</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spacing w:after="0" w:before="0" w:line="240" w:lineRule="auto"/>
              <w:rPr>
                <w:rFonts w:ascii="Oswald" w:cs="Oswald" w:eastAsia="Oswald" w:hAnsi="Oswald"/>
                <w:sz w:val="28"/>
                <w:szCs w:val="28"/>
              </w:rPr>
            </w:pPr>
            <w:r w:rsidDel="00000000" w:rsidR="00000000" w:rsidRPr="00000000">
              <w:rPr>
                <w:rtl w:val="0"/>
              </w:rPr>
              <w:t xml:space="preserve">le piéton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spacing w:after="0" w:before="0" w:line="240" w:lineRule="auto"/>
              <w:rPr>
                <w:rFonts w:ascii="Oswald" w:cs="Oswald" w:eastAsia="Oswald" w:hAnsi="Oswald"/>
                <w:sz w:val="28"/>
                <w:szCs w:val="28"/>
              </w:rPr>
            </w:pPr>
            <w:r w:rsidDel="00000000" w:rsidR="00000000" w:rsidRPr="00000000">
              <w:rPr>
                <w:rtl w:val="0"/>
              </w:rPr>
              <w:t xml:space="preserve">le policier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spacing w:after="0" w:before="0" w:line="240" w:lineRule="auto"/>
              <w:rPr/>
            </w:pPr>
            <w:r w:rsidDel="00000000" w:rsidR="00000000" w:rsidRPr="00000000">
              <w:rPr>
                <w:rtl w:val="0"/>
              </w:rPr>
              <w:t xml:space="preserve">la poussette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spacing w:after="0" w:before="0" w:line="240" w:lineRule="auto"/>
              <w:rPr/>
            </w:pPr>
            <w:r w:rsidDel="00000000" w:rsidR="00000000" w:rsidRPr="00000000">
              <w:rPr>
                <w:rtl w:val="0"/>
              </w:rPr>
              <w:t xml:space="preserve">regarder à gauche et à droite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pageBreakBefore w:val="0"/>
              <w:spacing w:after="0" w:before="0" w:line="240" w:lineRule="auto"/>
              <w:rPr/>
            </w:pPr>
            <w:r w:rsidDel="00000000" w:rsidR="00000000" w:rsidRPr="00000000">
              <w:rPr>
                <w:rtl w:val="0"/>
              </w:rPr>
              <w:t xml:space="preserve">le sentier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spacing w:after="0" w:before="0" w:line="240" w:lineRule="auto"/>
              <w:rPr/>
            </w:pPr>
            <w:r w:rsidDel="00000000" w:rsidR="00000000" w:rsidRPr="00000000">
              <w:rPr>
                <w:rtl w:val="0"/>
              </w:rPr>
              <w:t xml:space="preserve">les souliers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spacing w:after="0" w:before="0" w:line="240" w:lineRule="auto"/>
              <w:rPr/>
            </w:pPr>
            <w:r w:rsidDel="00000000" w:rsidR="00000000" w:rsidRPr="00000000">
              <w:rPr>
                <w:rtl w:val="0"/>
              </w:rPr>
              <w:t xml:space="preserve">traverser la 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spacing w:after="0" w:before="0" w:line="240" w:lineRule="auto"/>
              <w:rPr/>
            </w:pPr>
            <w:r w:rsidDel="00000000" w:rsidR="00000000" w:rsidRPr="00000000">
              <w:rPr>
                <w:rtl w:val="0"/>
              </w:rPr>
              <w:t xml:space="preserve">le trottoir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spacing w:after="0" w:before="0" w:line="240" w:lineRule="auto"/>
              <w:rPr/>
            </w:pPr>
            <w:r w:rsidDel="00000000" w:rsidR="00000000" w:rsidRPr="00000000">
              <w:rPr>
                <w:rtl w:val="0"/>
              </w:rPr>
              <w:t xml:space="preserve">la voiture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pageBreakBefore w:val="0"/>
              <w:spacing w:after="0" w:before="0" w:line="240" w:lineRule="auto"/>
              <w:rPr/>
            </w:pPr>
            <w:r w:rsidDel="00000000" w:rsidR="00000000" w:rsidRPr="00000000">
              <w:rPr>
                <w:rtl w:val="0"/>
              </w:rPr>
              <w:t xml:space="preserve">l’usager de la voie publique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pageBreakBefore w:val="0"/>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spacing w:after="0" w:before="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28"/>
                <w:szCs w:val="28"/>
              </w:rPr>
            </w:pPr>
            <w:r w:rsidDel="00000000" w:rsidR="00000000" w:rsidRPr="00000000">
              <w:rPr>
                <w:rtl w:val="0"/>
              </w:rPr>
            </w:r>
          </w:p>
        </w:tc>
      </w:tr>
    </w:tbl>
    <w:p w:rsidR="00000000" w:rsidDel="00000000" w:rsidP="00000000" w:rsidRDefault="00000000" w:rsidRPr="00000000" w14:paraId="000000DD">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bookmarkStart w:colFirst="0" w:colLast="0" w:name="_a7rrjv72boor" w:id="6"/>
      <w:bookmarkEnd w:id="6"/>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4">
      <w:pPr>
        <w:pStyle w:val="Heading2"/>
        <w:pageBreakBefore w:val="0"/>
        <w:spacing w:after="0" w:before="0" w:lineRule="auto"/>
        <w:rPr/>
      </w:pPr>
      <w:bookmarkStart w:colFirst="0" w:colLast="0" w:name="_f9ouklkmo5x0" w:id="7"/>
      <w:bookmarkEnd w:id="7"/>
      <w:r w:rsidDel="00000000" w:rsidR="00000000" w:rsidRPr="00000000">
        <w:rPr>
          <w:rtl w:val="0"/>
        </w:rPr>
        <w:t xml:space="preserve">À vélo</w:t>
      </w:r>
    </w:p>
    <w:p w:rsidR="00000000" w:rsidDel="00000000" w:rsidP="00000000" w:rsidRDefault="00000000" w:rsidRPr="00000000" w14:paraId="000000E5">
      <w:pPr>
        <w:pageBreakBefore w:val="0"/>
        <w:spacing w:after="0" w:before="0" w:lineRule="auto"/>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bicyclette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catadioptre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céder le passage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crever</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chambre à air</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cycliste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dépasser</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frein</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freiner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guidon</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gilet de sécurité</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gilet fluo</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gilet jaune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pédales</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pédaler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phare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piste cyclable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porte-bagage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pneu</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roue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rouler</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selle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sonnette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vélo</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visibilité</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VTT</w:t>
      </w:r>
    </w:p>
    <w:p w:rsidR="00000000" w:rsidDel="00000000" w:rsidP="00000000" w:rsidRDefault="00000000" w:rsidRPr="00000000" w14:paraId="00000100">
      <w:pPr>
        <w:pageBreakBefore w:val="0"/>
        <w:spacing w:after="0" w:before="0" w:lineRule="auto"/>
        <w:rPr/>
      </w:pPr>
      <w:r w:rsidDel="00000000" w:rsidR="00000000" w:rsidRPr="00000000">
        <w:rPr>
          <w:rtl w:val="0"/>
        </w:rPr>
      </w:r>
    </w:p>
    <w:p w:rsidR="00000000" w:rsidDel="00000000" w:rsidP="00000000" w:rsidRDefault="00000000" w:rsidRPr="00000000" w14:paraId="00000101">
      <w:pPr>
        <w:pStyle w:val="Heading2"/>
        <w:pageBreakBefore w:val="0"/>
        <w:spacing w:after="0" w:before="0" w:lineRule="auto"/>
        <w:rPr/>
      </w:pPr>
      <w:bookmarkStart w:colFirst="0" w:colLast="0" w:name="_borq0yh5q6gd" w:id="8"/>
      <w:bookmarkEnd w:id="8"/>
      <w:r w:rsidDel="00000000" w:rsidR="00000000" w:rsidRPr="00000000">
        <w:rPr>
          <w:rtl w:val="0"/>
        </w:rPr>
      </w:r>
    </w:p>
    <w:p w:rsidR="00000000" w:rsidDel="00000000" w:rsidP="00000000" w:rsidRDefault="00000000" w:rsidRPr="00000000" w14:paraId="00000102">
      <w:pPr>
        <w:pStyle w:val="Heading2"/>
        <w:pageBreakBefore w:val="0"/>
        <w:spacing w:after="0" w:before="0" w:lineRule="auto"/>
        <w:rPr/>
      </w:pPr>
      <w:bookmarkStart w:colFirst="0" w:colLast="0" w:name="_70jdsafp0kgu" w:id="9"/>
      <w:bookmarkEnd w:id="9"/>
      <w:r w:rsidDel="00000000" w:rsidR="00000000" w:rsidRPr="00000000">
        <w:br w:type="column"/>
      </w:r>
      <w:r w:rsidDel="00000000" w:rsidR="00000000" w:rsidRPr="00000000">
        <w:rPr>
          <w:rtl w:val="0"/>
        </w:rPr>
      </w:r>
    </w:p>
    <w:p w:rsidR="00000000" w:rsidDel="00000000" w:rsidP="00000000" w:rsidRDefault="00000000" w:rsidRPr="00000000" w14:paraId="00000103">
      <w:pPr>
        <w:pStyle w:val="Heading2"/>
        <w:pageBreakBefore w:val="0"/>
        <w:spacing w:after="0" w:before="0" w:lineRule="auto"/>
        <w:rPr/>
      </w:pPr>
      <w:bookmarkStart w:colFirst="0" w:colLast="0" w:name="_1skqryjc2gi4" w:id="10"/>
      <w:bookmarkEnd w:id="10"/>
      <w:r w:rsidDel="00000000" w:rsidR="00000000" w:rsidRPr="00000000">
        <w:rPr>
          <w:rtl w:val="0"/>
        </w:rPr>
        <w:t xml:space="preserve">En bus et en tram</w:t>
      </w:r>
    </w:p>
    <w:p w:rsidR="00000000" w:rsidDel="00000000" w:rsidP="00000000" w:rsidRDefault="00000000" w:rsidRPr="00000000" w14:paraId="00000104">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tl w:val="0"/>
        </w:rPr>
      </w:r>
    </w:p>
    <w:p w:rsidR="00000000" w:rsidDel="00000000" w:rsidP="00000000" w:rsidRDefault="00000000" w:rsidRPr="00000000" w14:paraId="00000105">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c92vul9jq1ed" w:id="12"/>
      <w:bookmarkEnd w:id="12"/>
      <w:r w:rsidDel="00000000" w:rsidR="00000000" w:rsidRPr="00000000">
        <w:rPr>
          <w:rFonts w:ascii="EB Garamond" w:cs="EB Garamond" w:eastAsia="EB Garamond" w:hAnsi="EB Garamond"/>
          <w:sz w:val="22"/>
          <w:szCs w:val="22"/>
          <w:rtl w:val="0"/>
        </w:rPr>
        <w:t xml:space="preserve">site propre</w:t>
      </w:r>
    </w:p>
    <w:p w:rsidR="00000000" w:rsidDel="00000000" w:rsidP="00000000" w:rsidRDefault="00000000" w:rsidRPr="00000000" w14:paraId="00000106">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marchepied</w:t>
      </w:r>
    </w:p>
    <w:p w:rsidR="00000000" w:rsidDel="00000000" w:rsidP="00000000" w:rsidRDefault="00000000" w:rsidRPr="00000000" w14:paraId="00000107">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sièges</w:t>
      </w:r>
    </w:p>
    <w:p w:rsidR="00000000" w:rsidDel="00000000" w:rsidP="00000000" w:rsidRDefault="00000000" w:rsidRPr="00000000" w14:paraId="00000108">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céder sa place</w:t>
      </w:r>
    </w:p>
    <w:p w:rsidR="00000000" w:rsidDel="00000000" w:rsidP="00000000" w:rsidRDefault="00000000" w:rsidRPr="00000000" w14:paraId="00000109">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horaire</w:t>
      </w:r>
    </w:p>
    <w:p w:rsidR="00000000" w:rsidDel="00000000" w:rsidP="00000000" w:rsidRDefault="00000000" w:rsidRPr="00000000" w14:paraId="0000010A">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ligne de bus</w:t>
      </w:r>
    </w:p>
    <w:p w:rsidR="00000000" w:rsidDel="00000000" w:rsidP="00000000" w:rsidRDefault="00000000" w:rsidRPr="00000000" w14:paraId="0000010B">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chauffeur de bus</w:t>
      </w:r>
    </w:p>
    <w:p w:rsidR="00000000" w:rsidDel="00000000" w:rsidP="00000000" w:rsidRDefault="00000000" w:rsidRPr="00000000" w14:paraId="0000010C">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contrôleur </w:t>
      </w:r>
    </w:p>
    <w:p w:rsidR="00000000" w:rsidDel="00000000" w:rsidP="00000000" w:rsidRDefault="00000000" w:rsidRPr="00000000" w14:paraId="0000010D">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bus </w:t>
      </w:r>
    </w:p>
    <w:p w:rsidR="00000000" w:rsidDel="00000000" w:rsidP="00000000" w:rsidRDefault="00000000" w:rsidRPr="00000000" w14:paraId="0000010E">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tram </w:t>
      </w:r>
    </w:p>
    <w:p w:rsidR="00000000" w:rsidDel="00000000" w:rsidP="00000000" w:rsidRDefault="00000000" w:rsidRPr="00000000" w14:paraId="0000010F">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voiture</w:t>
      </w:r>
    </w:p>
    <w:p w:rsidR="00000000" w:rsidDel="00000000" w:rsidP="00000000" w:rsidRDefault="00000000" w:rsidRPr="00000000" w14:paraId="00000110">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arrêt de bus</w:t>
      </w:r>
    </w:p>
    <w:p w:rsidR="00000000" w:rsidDel="00000000" w:rsidP="00000000" w:rsidRDefault="00000000" w:rsidRPr="00000000" w14:paraId="00000111">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ticket</w:t>
      </w:r>
    </w:p>
    <w:p w:rsidR="00000000" w:rsidDel="00000000" w:rsidP="00000000" w:rsidRDefault="00000000" w:rsidRPr="00000000" w14:paraId="00000112">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titre de transport</w:t>
      </w:r>
    </w:p>
    <w:p w:rsidR="00000000" w:rsidDel="00000000" w:rsidP="00000000" w:rsidRDefault="00000000" w:rsidRPr="00000000" w14:paraId="00000113">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abonnement</w:t>
      </w:r>
    </w:p>
    <w:p w:rsidR="00000000" w:rsidDel="00000000" w:rsidP="00000000" w:rsidRDefault="00000000" w:rsidRPr="00000000" w14:paraId="00000114">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carte MOBIB</w:t>
      </w:r>
    </w:p>
    <w:p w:rsidR="00000000" w:rsidDel="00000000" w:rsidP="00000000" w:rsidRDefault="00000000" w:rsidRPr="00000000" w14:paraId="00000115">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point de vente</w:t>
      </w:r>
    </w:p>
    <w:p w:rsidR="00000000" w:rsidDel="00000000" w:rsidP="00000000" w:rsidRDefault="00000000" w:rsidRPr="00000000" w14:paraId="00000116">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tarif </w:t>
      </w:r>
    </w:p>
    <w:p w:rsidR="00000000" w:rsidDel="00000000" w:rsidP="00000000" w:rsidRDefault="00000000" w:rsidRPr="00000000" w14:paraId="00000117">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zone</w:t>
      </w:r>
    </w:p>
    <w:p w:rsidR="00000000" w:rsidDel="00000000" w:rsidP="00000000" w:rsidRDefault="00000000" w:rsidRPr="00000000" w14:paraId="00000118">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valider</w:t>
      </w:r>
    </w:p>
    <w:p w:rsidR="00000000" w:rsidDel="00000000" w:rsidP="00000000" w:rsidRDefault="00000000" w:rsidRPr="00000000" w14:paraId="00000119">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prévente</w:t>
      </w:r>
    </w:p>
    <w:p w:rsidR="00000000" w:rsidDel="00000000" w:rsidP="00000000" w:rsidRDefault="00000000" w:rsidRPr="00000000" w14:paraId="0000011A">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monter par l’avant, monter par l’arrière</w:t>
      </w:r>
    </w:p>
    <w:p w:rsidR="00000000" w:rsidDel="00000000" w:rsidP="00000000" w:rsidRDefault="00000000" w:rsidRPr="00000000" w14:paraId="0000011B">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itinéraire</w:t>
      </w:r>
    </w:p>
    <w:p w:rsidR="00000000" w:rsidDel="00000000" w:rsidP="00000000" w:rsidRDefault="00000000" w:rsidRPr="00000000" w14:paraId="0000011C">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réseau</w:t>
      </w:r>
    </w:p>
    <w:p w:rsidR="00000000" w:rsidDel="00000000" w:rsidP="00000000" w:rsidRDefault="00000000" w:rsidRPr="00000000" w14:paraId="0000011D">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consulter les horaires</w:t>
      </w:r>
    </w:p>
    <w:p w:rsidR="00000000" w:rsidDel="00000000" w:rsidP="00000000" w:rsidRDefault="00000000" w:rsidRPr="00000000" w14:paraId="0000011E">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sanctions</w:t>
      </w:r>
    </w:p>
    <w:p w:rsidR="00000000" w:rsidDel="00000000" w:rsidP="00000000" w:rsidRDefault="00000000" w:rsidRPr="00000000" w14:paraId="0000011F">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bhdjqpiqcm8d" w:id="11"/>
      <w:bookmarkEnd w:id="11"/>
      <w:r w:rsidDel="00000000" w:rsidR="00000000" w:rsidRPr="00000000">
        <w:rPr>
          <w:rFonts w:ascii="EB Garamond" w:cs="EB Garamond" w:eastAsia="EB Garamond" w:hAnsi="EB Garamond"/>
          <w:sz w:val="22"/>
          <w:szCs w:val="22"/>
          <w:rtl w:val="0"/>
        </w:rPr>
        <w:t xml:space="preserve">perturbations</w:t>
      </w:r>
    </w:p>
    <w:p w:rsidR="00000000" w:rsidDel="00000000" w:rsidP="00000000" w:rsidRDefault="00000000" w:rsidRPr="00000000" w14:paraId="00000120">
      <w:pPr>
        <w:pStyle w:val="Heading2"/>
        <w:keepNext w:val="0"/>
        <w:keepLines w:val="0"/>
        <w:pageBreakBefore w:val="0"/>
        <w:spacing w:after="0" w:before="0" w:lineRule="auto"/>
        <w:rPr>
          <w:rFonts w:ascii="EB Garamond" w:cs="EB Garamond" w:eastAsia="EB Garamond" w:hAnsi="EB Garamond"/>
          <w:sz w:val="22"/>
          <w:szCs w:val="22"/>
        </w:rPr>
      </w:pPr>
      <w:bookmarkStart w:colFirst="0" w:colLast="0" w:name="_skl35cfumloj" w:id="13"/>
      <w:bookmarkEnd w:id="13"/>
      <w:r w:rsidDel="00000000" w:rsidR="00000000" w:rsidRPr="00000000">
        <w:rPr>
          <w:rFonts w:ascii="EB Garamond" w:cs="EB Garamond" w:eastAsia="EB Garamond" w:hAnsi="EB Garamond"/>
          <w:sz w:val="22"/>
          <w:szCs w:val="22"/>
          <w:rtl w:val="0"/>
        </w:rPr>
        <w:t xml:space="preserve">grève</w:t>
      </w:r>
    </w:p>
    <w:p w:rsidR="00000000" w:rsidDel="00000000" w:rsidP="00000000" w:rsidRDefault="00000000" w:rsidRPr="00000000" w14:paraId="00000121">
      <w:pPr>
        <w:pStyle w:val="Heading2"/>
        <w:pageBreakBefore w:val="0"/>
        <w:spacing w:after="0" w:before="0" w:lineRule="auto"/>
        <w:rPr>
          <w:rFonts w:ascii="EB Garamond" w:cs="EB Garamond" w:eastAsia="EB Garamond" w:hAnsi="EB Garamond"/>
          <w:sz w:val="22"/>
          <w:szCs w:val="22"/>
        </w:rPr>
      </w:pPr>
      <w:bookmarkStart w:colFirst="0" w:colLast="0" w:name="_sw9by74pmpy1" w:id="14"/>
      <w:bookmarkEnd w:id="14"/>
      <w:r w:rsidDel="00000000" w:rsidR="00000000" w:rsidRPr="00000000">
        <w:rPr>
          <w:rFonts w:ascii="EB Garamond" w:cs="EB Garamond" w:eastAsia="EB Garamond" w:hAnsi="EB Garamond"/>
          <w:sz w:val="22"/>
          <w:szCs w:val="22"/>
          <w:rtl w:val="0"/>
        </w:rPr>
        <w:t xml:space="preserve">intempéries </w:t>
      </w:r>
    </w:p>
    <w:p w:rsidR="00000000" w:rsidDel="00000000" w:rsidP="00000000" w:rsidRDefault="00000000" w:rsidRPr="00000000" w14:paraId="00000122">
      <w:pPr>
        <w:pStyle w:val="Heading2"/>
        <w:pageBreakBefore w:val="0"/>
        <w:spacing w:after="0" w:before="0" w:lineRule="auto"/>
        <w:rPr>
          <w:rFonts w:ascii="EB Garamond" w:cs="EB Garamond" w:eastAsia="EB Garamond" w:hAnsi="EB Garamond"/>
          <w:sz w:val="22"/>
          <w:szCs w:val="22"/>
        </w:rPr>
      </w:pPr>
      <w:bookmarkStart w:colFirst="0" w:colLast="0" w:name="_70xcxaexbsw4" w:id="15"/>
      <w:bookmarkEnd w:id="15"/>
      <w:r w:rsidDel="00000000" w:rsidR="00000000" w:rsidRPr="00000000">
        <w:br w:type="column"/>
      </w:r>
      <w:r w:rsidDel="00000000" w:rsidR="00000000" w:rsidRPr="00000000">
        <w:rPr>
          <w:rtl w:val="0"/>
        </w:rPr>
      </w:r>
    </w:p>
    <w:p w:rsidR="00000000" w:rsidDel="00000000" w:rsidP="00000000" w:rsidRDefault="00000000" w:rsidRPr="00000000" w14:paraId="00000123">
      <w:pPr>
        <w:pStyle w:val="Heading2"/>
        <w:pageBreakBefore w:val="0"/>
        <w:spacing w:after="0" w:before="0" w:lineRule="auto"/>
        <w:rPr/>
      </w:pPr>
      <w:bookmarkStart w:colFirst="0" w:colLast="0" w:name="_oz4an5gwtmhe" w:id="16"/>
      <w:bookmarkEnd w:id="16"/>
      <w:r w:rsidDel="00000000" w:rsidR="00000000" w:rsidRPr="00000000">
        <w:rPr>
          <w:rtl w:val="0"/>
        </w:rPr>
        <w:t xml:space="preserve">En train</w:t>
      </w:r>
    </w:p>
    <w:p w:rsidR="00000000" w:rsidDel="00000000" w:rsidP="00000000" w:rsidRDefault="00000000" w:rsidRPr="00000000" w14:paraId="00000124">
      <w:pPr>
        <w:pageBreakBefore w:val="0"/>
        <w:spacing w:after="0" w:before="0" w:lineRule="auto"/>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gare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station</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destination</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train</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locomotive</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wagon</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voiture</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quai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voie</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départ</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l’arrivée</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ticket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billet</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l’abonnement</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titre de transport</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aller simple</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aller-retour</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pass</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tarifs</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guichet</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borne automatique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l’escalator</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couloir sous voies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horaires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jours fériés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correspondance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train L, S, IC</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contrôleur</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chef de gare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contrôle des billets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banquette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couloir central</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plateforme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première / deuxième classe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fermeture des portes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 porte-bagages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espaces de rangement</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voyageurs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 navetteurs</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réduction</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attraper son train</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rater son train</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 retard probable</w:t>
      </w:r>
    </w:p>
    <w:p w:rsidR="00000000" w:rsidDel="00000000" w:rsidP="00000000" w:rsidRDefault="00000000" w:rsidRPr="00000000" w14:paraId="00000150">
      <w:pPr>
        <w:pStyle w:val="Heading1"/>
        <w:pageBreakBefore w:val="0"/>
        <w:rPr/>
      </w:pPr>
      <w:bookmarkStart w:colFirst="0" w:colLast="0" w:name="_pokhpl95h17e" w:id="17"/>
      <w:bookmarkEnd w:id="17"/>
      <w:r w:rsidDel="00000000" w:rsidR="00000000" w:rsidRPr="00000000">
        <w:rPr>
          <w:rtl w:val="0"/>
        </w:rPr>
        <w:t xml:space="preserve">TEXTES RÉELS SUR LA MOBILITÉ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bl>
      <w:tblPr>
        <w:tblStyle w:val="Table4"/>
        <w:tblW w:w="8985.0" w:type="dxa"/>
        <w:jc w:val="left"/>
        <w:tblInd w:w="100.0" w:type="pct"/>
        <w:tblBorders>
          <w:top w:color="0b5394" w:space="0" w:sz="8" w:val="single"/>
          <w:left w:color="0b5394" w:space="0" w:sz="8" w:val="single"/>
          <w:bottom w:color="0b5394" w:space="0" w:sz="8" w:val="single"/>
          <w:right w:color="0b5394" w:space="0" w:sz="8" w:val="single"/>
          <w:insideH w:color="0b5394" w:space="0" w:sz="8" w:val="single"/>
          <w:insideV w:color="0b5394" w:space="0" w:sz="8" w:val="single"/>
        </w:tblBorders>
        <w:tblLayout w:type="fixed"/>
        <w:tblLook w:val="0600"/>
      </w:tblPr>
      <w:tblGrid>
        <w:gridCol w:w="8985"/>
        <w:tblGridChange w:id="0">
          <w:tblGrid>
            <w:gridCol w:w="89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52">
            <w:pPr>
              <w:pStyle w:val="Heading2"/>
              <w:pageBreakBefore w:val="0"/>
              <w:spacing w:after="0" w:before="0" w:lineRule="auto"/>
              <w:rPr>
                <w:b w:val="1"/>
              </w:rPr>
            </w:pPr>
            <w:bookmarkStart w:colFirst="0" w:colLast="0" w:name="_vfty4lqgogho" w:id="18"/>
            <w:bookmarkEnd w:id="18"/>
            <w:r w:rsidDel="00000000" w:rsidR="00000000" w:rsidRPr="00000000">
              <w:rPr>
                <w:b w:val="1"/>
                <w:rtl w:val="0"/>
              </w:rPr>
              <w:t xml:space="preserve">NOUVEAU : l’app MoveSafe de la SNCB</w:t>
            </w:r>
          </w:p>
        </w:tc>
      </w:tr>
    </w:tbl>
    <w:p w:rsidR="00000000" w:rsidDel="00000000" w:rsidP="00000000" w:rsidRDefault="00000000" w:rsidRPr="00000000" w14:paraId="00000153">
      <w:pPr>
        <w:pageBreakBefore w:val="0"/>
        <w:rPr/>
      </w:pPr>
      <w:r w:rsidDel="00000000" w:rsidR="00000000" w:rsidRPr="00000000">
        <w:rPr>
          <w:rtl w:val="0"/>
        </w:rPr>
        <w:t xml:space="preserve">MoveSafe est une application mobile innovante et simple d’utilisation qui vous permet d’obtenir une prévision du nombre de places disponibles dans votre train. Calculez votre itinéraire de porte à porte et choisissez l’horaire des trains les moins fréquentés en un coup d’œil.</w:t>
      </w:r>
    </w:p>
    <w:p w:rsidR="00000000" w:rsidDel="00000000" w:rsidP="00000000" w:rsidRDefault="00000000" w:rsidRPr="00000000" w14:paraId="00000154">
      <w:pPr>
        <w:pageBreakBefore w:val="0"/>
        <w:rPr/>
      </w:pPr>
      <w:r w:rsidDel="00000000" w:rsidR="00000000" w:rsidRPr="00000000">
        <w:rPr>
          <w:rtl w:val="0"/>
        </w:rPr>
        <w:t xml:space="preserve">Avec MoveSafe, voyagez confortablement et en toute sécurité à bord de nos trains.</w:t>
      </w:r>
    </w:p>
    <w:p w:rsidR="00000000" w:rsidDel="00000000" w:rsidP="00000000" w:rsidRDefault="00000000" w:rsidRPr="00000000" w14:paraId="00000155">
      <w:pPr>
        <w:pageBreakBefore w:val="0"/>
        <w:rPr/>
      </w:pPr>
      <w:r w:rsidDel="00000000" w:rsidR="00000000" w:rsidRPr="00000000">
        <w:rPr>
          <w:rtl w:val="0"/>
        </w:rPr>
        <w:t xml:space="preserve">Planifiez vos trajets</w:t>
      </w:r>
    </w:p>
    <w:p w:rsidR="00000000" w:rsidDel="00000000" w:rsidP="00000000" w:rsidRDefault="00000000" w:rsidRPr="00000000" w14:paraId="00000156">
      <w:pPr>
        <w:pageBreakBefore w:val="0"/>
        <w:numPr>
          <w:ilvl w:val="0"/>
          <w:numId w:val="9"/>
        </w:numPr>
        <w:spacing w:after="0" w:afterAutospacing="0"/>
        <w:ind w:left="720" w:hanging="360"/>
        <w:rPr>
          <w:u w:val="none"/>
        </w:rPr>
      </w:pPr>
      <w:r w:rsidDel="00000000" w:rsidR="00000000" w:rsidRPr="00000000">
        <w:rPr>
          <w:rtl w:val="0"/>
        </w:rPr>
        <w:t xml:space="preserve">calculez votre itinéraire de porte à porte</w:t>
      </w:r>
    </w:p>
    <w:p w:rsidR="00000000" w:rsidDel="00000000" w:rsidP="00000000" w:rsidRDefault="00000000" w:rsidRPr="00000000" w14:paraId="00000157">
      <w:pPr>
        <w:pageBreakBefore w:val="0"/>
        <w:numPr>
          <w:ilvl w:val="0"/>
          <w:numId w:val="9"/>
        </w:numPr>
        <w:spacing w:after="0" w:afterAutospacing="0" w:before="0" w:beforeAutospacing="0"/>
        <w:ind w:left="720" w:hanging="360"/>
        <w:rPr>
          <w:u w:val="none"/>
        </w:rPr>
      </w:pPr>
      <w:r w:rsidDel="00000000" w:rsidR="00000000" w:rsidRPr="00000000">
        <w:rPr>
          <w:rtl w:val="0"/>
        </w:rPr>
        <w:t xml:space="preserve">enregistrez vos arrêts favoris pour gagner du temps lors de vos futurs voyages</w:t>
      </w:r>
    </w:p>
    <w:p w:rsidR="00000000" w:rsidDel="00000000" w:rsidP="00000000" w:rsidRDefault="00000000" w:rsidRPr="00000000" w14:paraId="00000158">
      <w:pPr>
        <w:pageBreakBefore w:val="0"/>
        <w:numPr>
          <w:ilvl w:val="0"/>
          <w:numId w:val="9"/>
        </w:numPr>
        <w:spacing w:before="0" w:beforeAutospacing="0"/>
        <w:ind w:left="720" w:hanging="360"/>
        <w:rPr>
          <w:u w:val="none"/>
        </w:rPr>
      </w:pPr>
      <w:r w:rsidDel="00000000" w:rsidR="00000000" w:rsidRPr="00000000">
        <w:rPr>
          <w:rtl w:val="0"/>
        </w:rPr>
        <w:t xml:space="preserve">activez la géolocalisation pour plus de facilité et de précision</w:t>
      </w:r>
    </w:p>
    <w:p w:rsidR="00000000" w:rsidDel="00000000" w:rsidP="00000000" w:rsidRDefault="00000000" w:rsidRPr="00000000" w14:paraId="00000159">
      <w:pPr>
        <w:pageBreakBefore w:val="0"/>
        <w:rPr/>
      </w:pPr>
      <w:r w:rsidDel="00000000" w:rsidR="00000000" w:rsidRPr="00000000">
        <w:rPr>
          <w:rtl w:val="0"/>
        </w:rPr>
        <w:t xml:space="preserve">Anticipez le taux d'occupation de votre train </w:t>
      </w:r>
    </w:p>
    <w:p w:rsidR="00000000" w:rsidDel="00000000" w:rsidP="00000000" w:rsidRDefault="00000000" w:rsidRPr="00000000" w14:paraId="0000015A">
      <w:pPr>
        <w:pageBreakBefore w:val="0"/>
        <w:numPr>
          <w:ilvl w:val="0"/>
          <w:numId w:val="7"/>
        </w:numPr>
        <w:spacing w:after="0" w:afterAutospacing="0"/>
        <w:ind w:left="720" w:hanging="360"/>
        <w:rPr>
          <w:u w:val="none"/>
        </w:rPr>
      </w:pPr>
      <w:r w:rsidDel="00000000" w:rsidR="00000000" w:rsidRPr="00000000">
        <w:rPr>
          <w:rtl w:val="0"/>
        </w:rPr>
        <w:t xml:space="preserve">consultez les horaires des trains en temps réel</w:t>
      </w:r>
    </w:p>
    <w:p w:rsidR="00000000" w:rsidDel="00000000" w:rsidP="00000000" w:rsidRDefault="00000000" w:rsidRPr="00000000" w14:paraId="0000015B">
      <w:pPr>
        <w:pageBreakBefore w:val="0"/>
        <w:numPr>
          <w:ilvl w:val="0"/>
          <w:numId w:val="7"/>
        </w:numPr>
        <w:spacing w:after="0" w:afterAutospacing="0" w:before="0" w:beforeAutospacing="0"/>
        <w:ind w:left="720" w:hanging="360"/>
        <w:rPr>
          <w:u w:val="none"/>
        </w:rPr>
      </w:pPr>
      <w:r w:rsidDel="00000000" w:rsidR="00000000" w:rsidRPr="00000000">
        <w:rPr>
          <w:rtl w:val="0"/>
        </w:rPr>
        <w:t xml:space="preserve">obtenez les heures de départ/arrivée des bus, trams et métros qui complèteront votre trajet</w:t>
      </w:r>
    </w:p>
    <w:p w:rsidR="00000000" w:rsidDel="00000000" w:rsidP="00000000" w:rsidRDefault="00000000" w:rsidRPr="00000000" w14:paraId="0000015C">
      <w:pPr>
        <w:pageBreakBefore w:val="0"/>
        <w:numPr>
          <w:ilvl w:val="0"/>
          <w:numId w:val="7"/>
        </w:numPr>
        <w:spacing w:before="0" w:beforeAutospacing="0"/>
        <w:ind w:left="720" w:hanging="360"/>
        <w:rPr>
          <w:u w:val="none"/>
        </w:rPr>
      </w:pPr>
      <w:r w:rsidDel="00000000" w:rsidR="00000000" w:rsidRPr="00000000">
        <w:rPr>
          <w:rtl w:val="0"/>
        </w:rPr>
        <w:t xml:space="preserve">adaptez vos heures de voyage grâce à la prévision du taux d’occupation</w:t>
      </w:r>
      <w:r w:rsidDel="00000000" w:rsidR="00000000" w:rsidRPr="00000000">
        <w:br w:type="page"/>
      </w:r>
      <w:r w:rsidDel="00000000" w:rsidR="00000000" w:rsidRPr="00000000">
        <w:rPr>
          <w:rtl w:val="0"/>
        </w:rPr>
      </w:r>
    </w:p>
    <w:p w:rsidR="00000000" w:rsidDel="00000000" w:rsidP="00000000" w:rsidRDefault="00000000" w:rsidRPr="00000000" w14:paraId="0000015D">
      <w:pPr>
        <w:pageBreakBefore w:val="0"/>
        <w:ind w:left="720" w:firstLine="0"/>
        <w:rPr/>
      </w:pPr>
      <w:r w:rsidDel="00000000" w:rsidR="00000000" w:rsidRPr="00000000">
        <w:rPr>
          <w:rtl w:val="0"/>
        </w:rPr>
      </w:r>
    </w:p>
    <w:tbl>
      <w:tblPr>
        <w:tblStyle w:val="Table5"/>
        <w:tblW w:w="8985.0" w:type="dxa"/>
        <w:jc w:val="left"/>
        <w:tblInd w:w="100.0" w:type="pct"/>
        <w:tblBorders>
          <w:top w:color="0b5394" w:space="0" w:sz="8" w:val="single"/>
          <w:left w:color="0b5394" w:space="0" w:sz="8" w:val="single"/>
          <w:bottom w:color="0b5394" w:space="0" w:sz="8" w:val="single"/>
          <w:right w:color="0b5394" w:space="0" w:sz="8" w:val="single"/>
          <w:insideH w:color="0b5394" w:space="0" w:sz="8" w:val="single"/>
          <w:insideV w:color="0b5394" w:space="0" w:sz="8" w:val="single"/>
        </w:tblBorders>
        <w:tblLayout w:type="fixed"/>
        <w:tblLook w:val="0600"/>
      </w:tblPr>
      <w:tblGrid>
        <w:gridCol w:w="8985"/>
        <w:tblGridChange w:id="0">
          <w:tblGrid>
            <w:gridCol w:w="89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5E">
            <w:pPr>
              <w:pStyle w:val="Heading2"/>
              <w:pageBreakBefore w:val="0"/>
              <w:spacing w:after="0" w:before="0" w:lineRule="auto"/>
              <w:rPr>
                <w:b w:val="1"/>
              </w:rPr>
            </w:pPr>
            <w:bookmarkStart w:colFirst="0" w:colLast="0" w:name="_4diu8dgji9hn" w:id="19"/>
            <w:bookmarkEnd w:id="19"/>
            <w:r w:rsidDel="00000000" w:rsidR="00000000" w:rsidRPr="00000000">
              <w:rPr>
                <w:b w:val="1"/>
                <w:rtl w:val="0"/>
              </w:rPr>
              <w:t xml:space="preserve">SNCB - Attestation de retard</w:t>
            </w:r>
          </w:p>
        </w:tc>
      </w:tr>
    </w:tbl>
    <w:p w:rsidR="00000000" w:rsidDel="00000000" w:rsidP="00000000" w:rsidRDefault="00000000" w:rsidRPr="00000000" w14:paraId="0000015F">
      <w:pPr>
        <w:pageBreakBefore w:val="0"/>
        <w:rPr/>
      </w:pPr>
      <w:r w:rsidDel="00000000" w:rsidR="00000000" w:rsidRPr="00000000">
        <w:rPr>
          <w:rtl w:val="0"/>
        </w:rPr>
        <w:t xml:space="preserve">Besoin d’une attestation de retard ? Introduisez ci-dessous votre numéro de train ou votre gare de départ ou d’arrivée et la date souhaitée. Vous pouvez rechercher jusqu’à sept jours dans le passé. Une fois la recherche effectuée, il vous suffira d’appuyer sur le bouton « Générer attestation de retard ». </w:t>
      </w:r>
    </w:p>
    <w:tbl>
      <w:tblPr>
        <w:tblStyle w:val="Table6"/>
        <w:tblW w:w="8985.0" w:type="dxa"/>
        <w:jc w:val="left"/>
        <w:tblInd w:w="100.0" w:type="pct"/>
        <w:tblBorders>
          <w:top w:color="0b5394" w:space="0" w:sz="8" w:val="single"/>
          <w:left w:color="0b5394" w:space="0" w:sz="8" w:val="single"/>
          <w:bottom w:color="0b5394" w:space="0" w:sz="8" w:val="single"/>
          <w:right w:color="0b5394" w:space="0" w:sz="8" w:val="single"/>
          <w:insideH w:color="0b5394" w:space="0" w:sz="8" w:val="single"/>
          <w:insideV w:color="0b5394" w:space="0" w:sz="8" w:val="single"/>
        </w:tblBorders>
        <w:tblLayout w:type="fixed"/>
        <w:tblLook w:val="0600"/>
      </w:tblPr>
      <w:tblGrid>
        <w:gridCol w:w="8985"/>
        <w:tblGridChange w:id="0">
          <w:tblGrid>
            <w:gridCol w:w="89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60">
            <w:pPr>
              <w:pStyle w:val="Heading2"/>
              <w:pageBreakBefore w:val="0"/>
              <w:spacing w:after="0" w:before="0" w:lineRule="auto"/>
              <w:rPr>
                <w:b w:val="1"/>
              </w:rPr>
            </w:pPr>
            <w:bookmarkStart w:colFirst="0" w:colLast="0" w:name="_lkcybyxi3hqx" w:id="20"/>
            <w:bookmarkEnd w:id="20"/>
            <w:r w:rsidDel="00000000" w:rsidR="00000000" w:rsidRPr="00000000">
              <w:rPr>
                <w:b w:val="1"/>
                <w:rtl w:val="0"/>
              </w:rPr>
              <w:t xml:space="preserve">L’App SNCB : si facile de voyager</w:t>
            </w:r>
          </w:p>
        </w:tc>
      </w:tr>
    </w:tbl>
    <w:p w:rsidR="00000000" w:rsidDel="00000000" w:rsidP="00000000" w:rsidRDefault="00000000" w:rsidRPr="00000000" w14:paraId="00000161">
      <w:pPr>
        <w:pageBreakBefore w:val="0"/>
        <w:rPr/>
      </w:pPr>
      <w:r w:rsidDel="00000000" w:rsidR="00000000" w:rsidRPr="00000000">
        <w:rPr>
          <w:rtl w:val="0"/>
        </w:rPr>
        <w:t xml:space="preserve">Consultez en temps réel les horaires, le taux d'occupation de votre train et achetez votre ticket sans contact</w:t>
      </w:r>
    </w:p>
    <w:p w:rsidR="00000000" w:rsidDel="00000000" w:rsidP="00000000" w:rsidRDefault="00000000" w:rsidRPr="00000000" w14:paraId="00000162">
      <w:pPr>
        <w:pageBreakBefore w:val="0"/>
        <w:rPr/>
      </w:pPr>
      <w:r w:rsidDel="00000000" w:rsidR="00000000" w:rsidRPr="00000000">
        <w:rPr>
          <w:rtl w:val="0"/>
        </w:rPr>
        <w:t xml:space="preserve">Téléchargez gratuitement la nouvelle App SNCB (disponible depuis janvier 2021). Il ne s'agit pas d'une nouvelle version, mais d'une application entièrement inédite. Profitez d’une multitude de fonctionnalités pour voyager facilement partout en Belgique.</w:t>
      </w:r>
    </w:p>
    <w:p w:rsidR="00000000" w:rsidDel="00000000" w:rsidP="00000000" w:rsidRDefault="00000000" w:rsidRPr="00000000" w14:paraId="00000163">
      <w:pPr>
        <w:pageBreakBefore w:val="0"/>
        <w:spacing w:after="60" w:before="120" w:lineRule="auto"/>
        <w:rPr/>
      </w:pPr>
      <w:r w:rsidDel="00000000" w:rsidR="00000000" w:rsidRPr="00000000">
        <w:rPr>
          <w:rtl w:val="0"/>
        </w:rPr>
        <w:t xml:space="preserve">[NEW] Des changements majeurs</w:t>
      </w:r>
    </w:p>
    <w:p w:rsidR="00000000" w:rsidDel="00000000" w:rsidP="00000000" w:rsidRDefault="00000000" w:rsidRPr="00000000" w14:paraId="000001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la prévision d'occupation des trains pour voyager en toute sécurité (Coronavirus)</w:t>
      </w:r>
    </w:p>
    <w:p w:rsidR="00000000" w:rsidDel="00000000" w:rsidP="00000000" w:rsidRDefault="00000000" w:rsidRPr="00000000" w14:paraId="000001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un accès direct à votre compte My SNCB</w:t>
      </w:r>
    </w:p>
    <w:p w:rsidR="00000000" w:rsidDel="00000000" w:rsidP="00000000" w:rsidRDefault="00000000" w:rsidRPr="00000000" w14:paraId="000001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un nouveau système d’achat incluant la vente des produits Multi et Surclassement</w:t>
      </w:r>
    </w:p>
    <w:p w:rsidR="00000000" w:rsidDel="00000000" w:rsidP="00000000" w:rsidRDefault="00000000" w:rsidRPr="00000000" w14:paraId="000001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un prix plus avantageux pour les Multi achetés via l'app (à partir du 01/02)</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pPr>
      <w:r w:rsidDel="00000000" w:rsidR="00000000" w:rsidRPr="00000000">
        <w:rPr>
          <w:rtl w:val="0"/>
        </w:rPr>
        <w:t xml:space="preserve">Planificateur de voyages</w:t>
      </w:r>
    </w:p>
    <w:p w:rsidR="00000000" w:rsidDel="00000000" w:rsidP="00000000" w:rsidRDefault="00000000" w:rsidRPr="00000000" w14:paraId="000001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planifiez votre trajet de porte à porte en train, tram, métro et bus</w:t>
      </w:r>
    </w:p>
    <w:p w:rsidR="00000000" w:rsidDel="00000000" w:rsidP="00000000" w:rsidRDefault="00000000" w:rsidRPr="00000000" w14:paraId="000001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enregistrez vos itinéraires favoris pour gagner du temps lors de vos futurs trajets</w:t>
      </w:r>
    </w:p>
    <w:p w:rsidR="00000000" w:rsidDel="00000000" w:rsidP="00000000" w:rsidRDefault="00000000" w:rsidRPr="00000000" w14:paraId="000001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activez la géolocalisation pour plus de facilité et de précision</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pPr>
      <w:r w:rsidDel="00000000" w:rsidR="00000000" w:rsidRPr="00000000">
        <w:rPr>
          <w:rtl w:val="0"/>
        </w:rPr>
        <w:t xml:space="preserve">Titre de transport toujours sous la main</w:t>
      </w:r>
    </w:p>
    <w:p w:rsidR="00000000" w:rsidDel="00000000" w:rsidP="00000000" w:rsidRDefault="00000000" w:rsidRPr="00000000" w14:paraId="000001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gagnez du temps, achetez vos tickets de train et Multi via l’app</w:t>
      </w:r>
    </w:p>
    <w:p w:rsidR="00000000" w:rsidDel="00000000" w:rsidP="00000000" w:rsidRDefault="00000000" w:rsidRPr="00000000" w14:paraId="000001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payez facilement via votre mode de paiement favori</w:t>
      </w:r>
    </w:p>
    <w:p w:rsidR="00000000" w:rsidDel="00000000" w:rsidP="00000000" w:rsidRDefault="00000000" w:rsidRPr="00000000" w14:paraId="000001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sauvegardez et accédez rapidement à vos tickets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pPr>
      <w:r w:rsidDel="00000000" w:rsidR="00000000" w:rsidRPr="00000000">
        <w:rPr>
          <w:rtl w:val="0"/>
        </w:rPr>
        <w:t xml:space="preserve">Des infos en temps réel</w:t>
      </w:r>
    </w:p>
    <w:p w:rsidR="00000000" w:rsidDel="00000000" w:rsidP="00000000" w:rsidRDefault="00000000" w:rsidRPr="00000000" w14:paraId="000001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consultez les horaires des trains en temps réel</w:t>
      </w:r>
    </w:p>
    <w:p w:rsidR="00000000" w:rsidDel="00000000" w:rsidP="00000000" w:rsidRDefault="00000000" w:rsidRPr="00000000" w14:paraId="000001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infos en temps réel sur les départs et arrivées, perturbations, ...</w:t>
      </w:r>
    </w:p>
    <w:p w:rsidR="00000000" w:rsidDel="00000000" w:rsidP="00000000" w:rsidRDefault="00000000" w:rsidRPr="00000000" w14:paraId="000001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adaptez vos heures de voyage grâce à la prévision du taux d’occupation</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76" w:lineRule="auto"/>
        <w:ind w:left="0" w:right="0" w:firstLine="0"/>
        <w:jc w:val="left"/>
        <w:rPr/>
      </w:pPr>
      <w:r w:rsidDel="00000000" w:rsidR="00000000" w:rsidRPr="00000000">
        <w:rPr>
          <w:rtl w:val="0"/>
        </w:rPr>
        <w:t xml:space="preserve">Info trafic et notifications</w:t>
      </w:r>
    </w:p>
    <w:p w:rsidR="00000000" w:rsidDel="00000000" w:rsidP="00000000" w:rsidRDefault="00000000" w:rsidRPr="00000000" w14:paraId="00000175">
      <w:pPr>
        <w:pageBreakBefore w:val="0"/>
        <w:numPr>
          <w:ilvl w:val="0"/>
          <w:numId w:val="4"/>
        </w:numPr>
        <w:spacing w:after="0" w:afterAutospacing="0" w:before="0" w:lineRule="auto"/>
        <w:ind w:left="720" w:hanging="360"/>
        <w:rPr>
          <w:u w:val="none"/>
        </w:rPr>
      </w:pPr>
      <w:r w:rsidDel="00000000" w:rsidR="00000000" w:rsidRPr="00000000">
        <w:rPr>
          <w:rtl w:val="0"/>
        </w:rPr>
        <w:t xml:space="preserve">notifications en cas de retard ou de changement de voie</w:t>
      </w:r>
    </w:p>
    <w:p w:rsidR="00000000" w:rsidDel="00000000" w:rsidP="00000000" w:rsidRDefault="00000000" w:rsidRPr="00000000" w14:paraId="00000176">
      <w:pPr>
        <w:pageBreakBefore w:val="0"/>
        <w:numPr>
          <w:ilvl w:val="0"/>
          <w:numId w:val="4"/>
        </w:numPr>
        <w:spacing w:after="0" w:afterAutospacing="0" w:before="0" w:beforeAutospacing="0"/>
        <w:ind w:left="720" w:hanging="360"/>
        <w:rPr>
          <w:u w:val="none"/>
        </w:rPr>
      </w:pPr>
      <w:r w:rsidDel="00000000" w:rsidR="00000000" w:rsidRPr="00000000">
        <w:rPr>
          <w:rtl w:val="0"/>
        </w:rPr>
        <w:t xml:space="preserve">alertes en temps réel sur perturbations durant votre trajet </w:t>
      </w:r>
    </w:p>
    <w:p w:rsidR="00000000" w:rsidDel="00000000" w:rsidP="00000000" w:rsidRDefault="00000000" w:rsidRPr="00000000" w14:paraId="00000177">
      <w:pPr>
        <w:pageBreakBefore w:val="0"/>
        <w:numPr>
          <w:ilvl w:val="0"/>
          <w:numId w:val="4"/>
        </w:numPr>
        <w:spacing w:before="0" w:beforeAutospacing="0"/>
        <w:ind w:left="720" w:hanging="360"/>
        <w:rPr>
          <w:u w:val="none"/>
        </w:rPr>
        <w:sectPr>
          <w:headerReference r:id="rId6" w:type="default"/>
          <w:pgSz w:h="16834" w:w="11909" w:orient="portrait"/>
          <w:pgMar w:bottom="1440" w:top="1440" w:left="1440" w:right="1440" w:header="720" w:footer="720"/>
          <w:pgNumType w:start="1"/>
        </w:sectPr>
      </w:pPr>
      <w:r w:rsidDel="00000000" w:rsidR="00000000" w:rsidRPr="00000000">
        <w:rPr>
          <w:rtl w:val="0"/>
        </w:rPr>
        <w:t xml:space="preserve">obtenez nos dernières offres et promotions directement sur votre téléphone</w:t>
      </w:r>
    </w:p>
    <w:p w:rsidR="00000000" w:rsidDel="00000000" w:rsidP="00000000" w:rsidRDefault="00000000" w:rsidRPr="00000000" w14:paraId="00000178">
      <w:pPr>
        <w:pageBreakBefore w:val="0"/>
        <w:ind w:left="0" w:firstLine="0"/>
        <w:rPr/>
      </w:pPr>
      <w:r w:rsidDel="00000000" w:rsidR="00000000" w:rsidRPr="00000000">
        <w:rPr>
          <w:rtl w:val="0"/>
        </w:rPr>
      </w:r>
    </w:p>
    <w:tbl>
      <w:tblPr>
        <w:tblStyle w:val="Table7"/>
        <w:tblW w:w="8985.0" w:type="dxa"/>
        <w:jc w:val="left"/>
        <w:tblInd w:w="100.0" w:type="pct"/>
        <w:tblBorders>
          <w:top w:color="0b5394" w:space="0" w:sz="8" w:val="single"/>
          <w:left w:color="0b5394" w:space="0" w:sz="8" w:val="single"/>
          <w:bottom w:color="0b5394" w:space="0" w:sz="8" w:val="single"/>
          <w:right w:color="0b5394" w:space="0" w:sz="8" w:val="single"/>
          <w:insideH w:color="0b5394" w:space="0" w:sz="8" w:val="single"/>
          <w:insideV w:color="0b5394" w:space="0" w:sz="8" w:val="single"/>
        </w:tblBorders>
        <w:tblLayout w:type="fixed"/>
        <w:tblLook w:val="0600"/>
      </w:tblPr>
      <w:tblGrid>
        <w:gridCol w:w="8985"/>
        <w:tblGridChange w:id="0">
          <w:tblGrid>
            <w:gridCol w:w="89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79">
            <w:pPr>
              <w:pStyle w:val="Heading2"/>
              <w:pageBreakBefore w:val="0"/>
              <w:spacing w:after="0" w:before="0" w:lineRule="auto"/>
              <w:rPr>
                <w:sz w:val="22"/>
                <w:szCs w:val="22"/>
              </w:rPr>
            </w:pPr>
            <w:bookmarkStart w:colFirst="0" w:colLast="0" w:name="_vnnc32pd5tf5" w:id="21"/>
            <w:bookmarkEnd w:id="21"/>
            <w:r w:rsidDel="00000000" w:rsidR="00000000" w:rsidRPr="00000000">
              <w:rPr>
                <w:b w:val="1"/>
                <w:rtl w:val="0"/>
              </w:rPr>
              <w:t xml:space="preserve">Comment voyager avec le TEC ?</w:t>
              <w:br w:type="textWrapping"/>
            </w:r>
            <w:r w:rsidDel="00000000" w:rsidR="00000000" w:rsidRPr="00000000">
              <w:rPr>
                <w:sz w:val="22"/>
                <w:szCs w:val="22"/>
                <w:rtl w:val="0"/>
              </w:rPr>
              <w:t xml:space="preserve">1 support durable ou jetable, 1 titre valable et c’est parti !</w:t>
            </w:r>
          </w:p>
        </w:tc>
      </w:tr>
    </w:tbl>
    <w:p w:rsidR="00000000" w:rsidDel="00000000" w:rsidP="00000000" w:rsidRDefault="00000000" w:rsidRPr="00000000" w14:paraId="0000017A">
      <w:pPr>
        <w:pageBreakBefore w:val="0"/>
        <w:spacing w:after="0" w:lineRule="auto"/>
        <w:rPr>
          <w:b w:val="1"/>
        </w:rPr>
      </w:pPr>
      <w:r w:rsidDel="00000000" w:rsidR="00000000" w:rsidRPr="00000000">
        <w:rPr>
          <w:b w:val="1"/>
          <w:rtl w:val="0"/>
        </w:rPr>
        <w:t xml:space="preserve">3 supports : 3 fois plus de liberté</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tl w:val="0"/>
        </w:rPr>
        <w:t xml:space="preserve">Pour charger vos titres de transport, choisissez d'abord votre support : </w:t>
      </w:r>
    </w:p>
    <w:p w:rsidR="00000000" w:rsidDel="00000000" w:rsidP="00000000" w:rsidRDefault="00000000" w:rsidRPr="00000000" w14:paraId="0000017C">
      <w:pPr>
        <w:pageBreakBefore w:val="0"/>
        <w:numPr>
          <w:ilvl w:val="0"/>
          <w:numId w:val="1"/>
        </w:numPr>
        <w:spacing w:after="0" w:afterAutospacing="0"/>
        <w:ind w:left="720" w:hanging="360"/>
        <w:rPr>
          <w:u w:val="none"/>
        </w:rPr>
      </w:pPr>
      <w:r w:rsidDel="00000000" w:rsidR="00000000" w:rsidRPr="00000000">
        <w:rPr>
          <w:rtl w:val="0"/>
        </w:rPr>
        <w:t xml:space="preserve">La </w:t>
      </w:r>
      <w:hyperlink r:id="rId7">
        <w:r w:rsidDel="00000000" w:rsidR="00000000" w:rsidRPr="00000000">
          <w:rPr>
            <w:color w:val="1155cc"/>
            <w:u w:val="single"/>
            <w:rtl w:val="0"/>
          </w:rPr>
          <w:t xml:space="preserve">carte MOBIB</w:t>
        </w:r>
      </w:hyperlink>
      <w:r w:rsidDel="00000000" w:rsidR="00000000" w:rsidRPr="00000000">
        <w:rPr>
          <w:rtl w:val="0"/>
        </w:rPr>
        <w:t xml:space="preserve"> : une carte électronique nominative, juste pour vous et vos accompagnants ! À vous de la recharger avec les titres de transport que vous souhaitez (abonnements et titres à tarif réduit compris) ;</w:t>
      </w:r>
    </w:p>
    <w:p w:rsidR="00000000" w:rsidDel="00000000" w:rsidP="00000000" w:rsidRDefault="00000000" w:rsidRPr="00000000" w14:paraId="0000017D">
      <w:pPr>
        <w:pageBreakBefore w:val="0"/>
        <w:numPr>
          <w:ilvl w:val="0"/>
          <w:numId w:val="1"/>
        </w:numPr>
        <w:spacing w:after="0" w:afterAutospacing="0" w:before="0" w:beforeAutospacing="0"/>
        <w:ind w:left="720" w:hanging="360"/>
        <w:rPr>
          <w:u w:val="none"/>
        </w:rPr>
      </w:pPr>
      <w:r w:rsidDel="00000000" w:rsidR="00000000" w:rsidRPr="00000000">
        <w:rPr>
          <w:rtl w:val="0"/>
        </w:rPr>
        <w:t xml:space="preserve">La </w:t>
      </w:r>
      <w:hyperlink r:id="rId8">
        <w:r w:rsidDel="00000000" w:rsidR="00000000" w:rsidRPr="00000000">
          <w:rPr>
            <w:color w:val="1155cc"/>
            <w:u w:val="single"/>
            <w:rtl w:val="0"/>
          </w:rPr>
          <w:t xml:space="preserve">carte MOBIB basic</w:t>
        </w:r>
      </w:hyperlink>
      <w:r w:rsidDel="00000000" w:rsidR="00000000" w:rsidRPr="00000000">
        <w:rPr>
          <w:rtl w:val="0"/>
        </w:rPr>
        <w:t xml:space="preserve"> : une carte électronique non nominative, à partager ! Vous la rechargez avec des titres de transport unitaires et multiparcours (hors tarif réduit) ;</w:t>
      </w:r>
    </w:p>
    <w:p w:rsidR="00000000" w:rsidDel="00000000" w:rsidP="00000000" w:rsidRDefault="00000000" w:rsidRPr="00000000" w14:paraId="0000017E">
      <w:pPr>
        <w:pageBreakBefore w:val="0"/>
        <w:numPr>
          <w:ilvl w:val="0"/>
          <w:numId w:val="1"/>
        </w:numPr>
        <w:spacing w:before="0" w:beforeAutospacing="0"/>
        <w:ind w:left="720" w:hanging="360"/>
        <w:rPr>
          <w:u w:val="none"/>
        </w:rPr>
      </w:pPr>
      <w:r w:rsidDel="00000000" w:rsidR="00000000" w:rsidRPr="00000000">
        <w:rPr>
          <w:rtl w:val="0"/>
        </w:rPr>
        <w:t xml:space="preserve">Le </w:t>
      </w:r>
      <w:hyperlink r:id="rId9">
        <w:r w:rsidDel="00000000" w:rsidR="00000000" w:rsidRPr="00000000">
          <w:rPr>
            <w:color w:val="1155cc"/>
            <w:u w:val="single"/>
            <w:rtl w:val="0"/>
          </w:rPr>
          <w:t xml:space="preserve">ticket sans contact</w:t>
        </w:r>
      </w:hyperlink>
      <w:r w:rsidDel="00000000" w:rsidR="00000000" w:rsidRPr="00000000">
        <w:rPr>
          <w:rtl w:val="0"/>
        </w:rPr>
        <w:t xml:space="preserve"> : un ticket jetable, pré-chargé d’un titre de transport. Vous choisissez seulement la formule qui vous convient : 1 jour, 3 jours ou multiparcours.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b w:val="1"/>
        </w:rPr>
      </w:pPr>
      <w:r w:rsidDel="00000000" w:rsidR="00000000" w:rsidRPr="00000000">
        <w:rPr>
          <w:b w:val="1"/>
          <w:rtl w:val="0"/>
        </w:rPr>
        <w:t xml:space="preserve">Quel titre de transport choisir ?</w:t>
      </w:r>
    </w:p>
    <w:p w:rsidR="00000000" w:rsidDel="00000000" w:rsidP="00000000" w:rsidRDefault="00000000" w:rsidRPr="00000000" w14:paraId="00000180">
      <w:pPr>
        <w:pageBreakBefore w:val="0"/>
        <w:spacing w:before="0" w:line="240" w:lineRule="auto"/>
        <w:rPr/>
      </w:pPr>
      <w:r w:rsidDel="00000000" w:rsidR="00000000" w:rsidRPr="00000000">
        <w:rPr>
          <w:rtl w:val="0"/>
        </w:rPr>
        <w:t xml:space="preserve">Vous voyagez un peu, beaucoup, à la folie ? Loin ou à côté de chez vous ?</w:t>
        <w:br w:type="textWrapping"/>
        <w:t xml:space="preserve">La fréquence et la distance de vos trajets sont les clés pour trouver votre titre de transport le plus adapté. Selon votre profil, vous pouvez également bénéficier d'une réduction sur nos tarifs. Découvrez vite </w:t>
      </w:r>
      <w:hyperlink r:id="rId10">
        <w:r w:rsidDel="00000000" w:rsidR="00000000" w:rsidRPr="00000000">
          <w:rPr>
            <w:color w:val="1155cc"/>
            <w:u w:val="single"/>
            <w:rtl w:val="0"/>
          </w:rPr>
          <w:t xml:space="preserve">le titre de transport fait pour vous</w:t>
        </w:r>
      </w:hyperlink>
      <w:r w:rsidDel="00000000" w:rsidR="00000000" w:rsidRPr="00000000">
        <w:rPr>
          <w:rtl w:val="0"/>
        </w:rPr>
        <w:t xml:space="preserve"> et les </w:t>
      </w:r>
      <w:hyperlink r:id="rId11">
        <w:r w:rsidDel="00000000" w:rsidR="00000000" w:rsidRPr="00000000">
          <w:rPr>
            <w:color w:val="1155cc"/>
            <w:u w:val="single"/>
            <w:rtl w:val="0"/>
          </w:rPr>
          <w:t xml:space="preserve">avantages</w:t>
        </w:r>
      </w:hyperlink>
      <w:r w:rsidDel="00000000" w:rsidR="00000000" w:rsidRPr="00000000">
        <w:rPr>
          <w:rtl w:val="0"/>
        </w:rPr>
        <w:t xml:space="preserve"> auxquels vous avez droit !</w:t>
      </w:r>
    </w:p>
    <w:p w:rsidR="00000000" w:rsidDel="00000000" w:rsidP="00000000" w:rsidRDefault="00000000" w:rsidRPr="00000000" w14:paraId="00000181">
      <w:pPr>
        <w:pageBreakBefore w:val="0"/>
        <w:spacing w:after="0" w:line="240" w:lineRule="auto"/>
        <w:rPr>
          <w:b w:val="1"/>
        </w:rPr>
      </w:pPr>
      <w:r w:rsidDel="00000000" w:rsidR="00000000" w:rsidRPr="00000000">
        <w:rPr>
          <w:b w:val="1"/>
          <w:rtl w:val="0"/>
        </w:rPr>
        <w:t xml:space="preserve">Où acheter vos titres de transport ? </w:t>
      </w:r>
    </w:p>
    <w:p w:rsidR="00000000" w:rsidDel="00000000" w:rsidP="00000000" w:rsidRDefault="00000000" w:rsidRPr="00000000" w14:paraId="00000182">
      <w:pPr>
        <w:pageBreakBefore w:val="0"/>
        <w:spacing w:before="0" w:line="240" w:lineRule="auto"/>
        <w:rPr/>
      </w:pPr>
      <w:r w:rsidDel="00000000" w:rsidR="00000000" w:rsidRPr="00000000">
        <w:rPr>
          <w:rtl w:val="0"/>
        </w:rPr>
        <w:t xml:space="preserve">Pas besoin d'aller bien loin ! Le TEC a pensé à tout et surtout à vous, avec de nombreux canaux de vente : </w:t>
      </w:r>
    </w:p>
    <w:p w:rsidR="00000000" w:rsidDel="00000000" w:rsidP="00000000" w:rsidRDefault="00000000" w:rsidRPr="00000000" w14:paraId="00000183">
      <w:pPr>
        <w:pageBreakBefore w:val="0"/>
        <w:numPr>
          <w:ilvl w:val="0"/>
          <w:numId w:val="3"/>
        </w:numPr>
        <w:spacing w:after="0" w:afterAutospacing="0"/>
        <w:ind w:left="720" w:hanging="360"/>
        <w:rPr>
          <w:u w:val="none"/>
        </w:rPr>
      </w:pPr>
      <w:hyperlink r:id="rId12">
        <w:r w:rsidDel="00000000" w:rsidR="00000000" w:rsidRPr="00000000">
          <w:rPr>
            <w:color w:val="1155cc"/>
            <w:u w:val="single"/>
            <w:rtl w:val="0"/>
          </w:rPr>
          <w:t xml:space="preserve">E-SHOP</w:t>
        </w:r>
      </w:hyperlink>
      <w:r w:rsidDel="00000000" w:rsidR="00000000" w:rsidRPr="00000000">
        <w:rPr>
          <w:rtl w:val="0"/>
        </w:rPr>
        <w:t xml:space="preserve"> : votre boutique de vente en ligne, disponible sur PC, tablettes ou smartphones ;</w:t>
      </w:r>
    </w:p>
    <w:p w:rsidR="00000000" w:rsidDel="00000000" w:rsidP="00000000" w:rsidRDefault="00000000" w:rsidRPr="00000000" w14:paraId="00000184">
      <w:pPr>
        <w:pageBreakBefore w:val="0"/>
        <w:numPr>
          <w:ilvl w:val="0"/>
          <w:numId w:val="3"/>
        </w:numPr>
        <w:spacing w:after="0" w:afterAutospacing="0" w:before="0" w:beforeAutospacing="0"/>
        <w:ind w:left="720" w:hanging="360"/>
        <w:rPr>
          <w:u w:val="none"/>
        </w:rPr>
      </w:pPr>
      <w:hyperlink r:id="rId13">
        <w:r w:rsidDel="00000000" w:rsidR="00000000" w:rsidRPr="00000000">
          <w:rPr>
            <w:color w:val="1155cc"/>
            <w:u w:val="single"/>
            <w:rtl w:val="0"/>
          </w:rPr>
          <w:t xml:space="preserve">SELF</w:t>
        </w:r>
      </w:hyperlink>
      <w:r w:rsidDel="00000000" w:rsidR="00000000" w:rsidRPr="00000000">
        <w:rPr>
          <w:rtl w:val="0"/>
        </w:rPr>
        <w:t xml:space="preserve"> : plus de 200 automates de vente, partout en Wallonie ;</w:t>
      </w:r>
    </w:p>
    <w:p w:rsidR="00000000" w:rsidDel="00000000" w:rsidP="00000000" w:rsidRDefault="00000000" w:rsidRPr="00000000" w14:paraId="00000185">
      <w:pPr>
        <w:pageBreakBefore w:val="0"/>
        <w:numPr>
          <w:ilvl w:val="0"/>
          <w:numId w:val="3"/>
        </w:numPr>
        <w:spacing w:after="0" w:afterAutospacing="0" w:before="0" w:beforeAutospacing="0"/>
        <w:ind w:left="720" w:hanging="360"/>
        <w:rPr>
          <w:u w:val="none"/>
        </w:rPr>
      </w:pPr>
      <w:hyperlink r:id="rId14">
        <w:r w:rsidDel="00000000" w:rsidR="00000000" w:rsidRPr="00000000">
          <w:rPr>
            <w:color w:val="1155cc"/>
            <w:u w:val="single"/>
            <w:rtl w:val="0"/>
          </w:rPr>
          <w:t xml:space="preserve">EASY PAY</w:t>
        </w:r>
      </w:hyperlink>
      <w:r w:rsidDel="00000000" w:rsidR="00000000" w:rsidRPr="00000000">
        <w:rPr>
          <w:rtl w:val="0"/>
        </w:rPr>
        <w:t xml:space="preserve"> : </w:t>
      </w:r>
      <w:r w:rsidDel="00000000" w:rsidR="00000000" w:rsidRPr="00000000">
        <w:rPr>
          <w:rtl w:val="0"/>
        </w:rPr>
        <w:t xml:space="preserve">renouvelez</w:t>
      </w:r>
      <w:r w:rsidDel="00000000" w:rsidR="00000000" w:rsidRPr="00000000">
        <w:rPr>
          <w:rtl w:val="0"/>
        </w:rPr>
        <w:t xml:space="preserve"> facilement votre abonnement par virement bancaire ;</w:t>
      </w:r>
    </w:p>
    <w:p w:rsidR="00000000" w:rsidDel="00000000" w:rsidP="00000000" w:rsidRDefault="00000000" w:rsidRPr="00000000" w14:paraId="00000186">
      <w:pPr>
        <w:pageBreakBefore w:val="0"/>
        <w:numPr>
          <w:ilvl w:val="0"/>
          <w:numId w:val="3"/>
        </w:numPr>
        <w:spacing w:after="0" w:afterAutospacing="0" w:before="0" w:beforeAutospacing="0"/>
        <w:ind w:left="720" w:hanging="360"/>
        <w:rPr>
          <w:u w:val="none"/>
        </w:rPr>
      </w:pPr>
      <w:hyperlink r:id="rId15">
        <w:r w:rsidDel="00000000" w:rsidR="00000000" w:rsidRPr="00000000">
          <w:rPr>
            <w:color w:val="1155cc"/>
            <w:u w:val="single"/>
            <w:rtl w:val="0"/>
          </w:rPr>
          <w:t xml:space="preserve">ESPACES TEC</w:t>
        </w:r>
      </w:hyperlink>
      <w:r w:rsidDel="00000000" w:rsidR="00000000" w:rsidRPr="00000000">
        <w:rPr>
          <w:rtl w:val="0"/>
        </w:rPr>
        <w:t xml:space="preserve"> : achat, service après-vente, infos mobilité : des conseillers à votre disposition dans tous nos ESPACES TEC ;</w:t>
      </w:r>
    </w:p>
    <w:p w:rsidR="00000000" w:rsidDel="00000000" w:rsidP="00000000" w:rsidRDefault="00000000" w:rsidRPr="00000000" w14:paraId="00000187">
      <w:pPr>
        <w:pageBreakBefore w:val="0"/>
        <w:numPr>
          <w:ilvl w:val="0"/>
          <w:numId w:val="3"/>
        </w:numPr>
        <w:spacing w:after="0" w:afterAutospacing="0" w:before="0" w:beforeAutospacing="0"/>
        <w:ind w:left="720" w:hanging="360"/>
        <w:rPr>
          <w:u w:val="none"/>
        </w:rPr>
      </w:pPr>
      <w:hyperlink r:id="rId16">
        <w:r w:rsidDel="00000000" w:rsidR="00000000" w:rsidRPr="00000000">
          <w:rPr>
            <w:color w:val="1155cc"/>
            <w:u w:val="single"/>
            <w:rtl w:val="0"/>
          </w:rPr>
          <w:t xml:space="preserve">Mobi-ESPACES TEC</w:t>
        </w:r>
      </w:hyperlink>
      <w:r w:rsidDel="00000000" w:rsidR="00000000" w:rsidRPr="00000000">
        <w:rPr>
          <w:rtl w:val="0"/>
        </w:rPr>
        <w:t xml:space="preserve"> : vos espaces de vente TEC, à deux pas de chez vous ;</w:t>
      </w:r>
    </w:p>
    <w:p w:rsidR="00000000" w:rsidDel="00000000" w:rsidP="00000000" w:rsidRDefault="00000000" w:rsidRPr="00000000" w14:paraId="00000188">
      <w:pPr>
        <w:pageBreakBefore w:val="0"/>
        <w:numPr>
          <w:ilvl w:val="0"/>
          <w:numId w:val="3"/>
        </w:numPr>
        <w:spacing w:before="0" w:beforeAutospacing="0"/>
        <w:ind w:left="720" w:hanging="360"/>
        <w:rPr>
          <w:u w:val="none"/>
        </w:rPr>
      </w:pPr>
      <w:hyperlink r:id="rId17">
        <w:r w:rsidDel="00000000" w:rsidR="00000000" w:rsidRPr="00000000">
          <w:rPr>
            <w:color w:val="1155cc"/>
            <w:u w:val="single"/>
            <w:rtl w:val="0"/>
          </w:rPr>
          <w:t xml:space="preserve">POINTS TEC</w:t>
        </w:r>
      </w:hyperlink>
      <w:r w:rsidDel="00000000" w:rsidR="00000000" w:rsidRPr="00000000">
        <w:rPr>
          <w:rtl w:val="0"/>
        </w:rPr>
        <w:t xml:space="preserve"> : plus de 1000 points de vente de proximité (librairies, supérettes,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b w:val="1"/>
        </w:rPr>
      </w:pPr>
      <w:r w:rsidDel="00000000" w:rsidR="00000000" w:rsidRPr="00000000">
        <w:rPr>
          <w:b w:val="1"/>
          <w:rtl w:val="0"/>
        </w:rPr>
        <w:t xml:space="preserve">Voyager en toute liberté</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tl w:val="0"/>
        </w:rPr>
        <w:t xml:space="preserve">Pensez à acheter votre titre de transport en prévente. Vous bénéficiez de tarifs plus avantageux qu'à bord des véhicules*. Et pour ne pas être pénalisé pendant votre trajet, validez à chaque montée, y compris en correspondance. Bon voyage ! </w:t>
      </w:r>
    </w:p>
    <w:p w:rsidR="00000000" w:rsidDel="00000000" w:rsidP="00000000" w:rsidRDefault="00000000" w:rsidRPr="00000000" w14:paraId="0000018B">
      <w:pPr>
        <w:pageBreakBefore w:val="0"/>
        <w:spacing w:line="240" w:lineRule="auto"/>
        <w:ind w:left="0" w:firstLine="0"/>
        <w:rPr/>
      </w:pPr>
      <w:r w:rsidDel="00000000" w:rsidR="00000000" w:rsidRPr="00000000">
        <w:rPr>
          <w:i w:val="1"/>
          <w:rtl w:val="0"/>
        </w:rPr>
        <w:t xml:space="preserve">*En raison de la crise sanitaire du Covid-19, la vente de titres de transport à bord est momentanément suspendue.</w:t>
      </w:r>
      <w:r w:rsidDel="00000000" w:rsidR="00000000" w:rsidRPr="00000000">
        <w:rPr>
          <w:rtl w:val="0"/>
        </w:rPr>
      </w:r>
    </w:p>
    <w:p w:rsidR="00000000" w:rsidDel="00000000" w:rsidP="00000000" w:rsidRDefault="00000000" w:rsidRPr="00000000" w14:paraId="0000018C">
      <w:pPr>
        <w:pageBreakBefore w:val="0"/>
        <w:spacing w:line="240" w:lineRule="auto"/>
        <w:ind w:left="0" w:firstLine="0"/>
        <w:rPr/>
      </w:pPr>
      <w:r w:rsidDel="00000000" w:rsidR="00000000" w:rsidRPr="00000000">
        <w:rPr>
          <w:rtl w:val="0"/>
        </w:rPr>
      </w:r>
    </w:p>
    <w:tbl>
      <w:tblPr>
        <w:tblStyle w:val="Table8"/>
        <w:tblW w:w="8985.0" w:type="dxa"/>
        <w:jc w:val="left"/>
        <w:tblInd w:w="100.0" w:type="pct"/>
        <w:tblBorders>
          <w:top w:color="0b5394" w:space="0" w:sz="8" w:val="single"/>
          <w:left w:color="0b5394" w:space="0" w:sz="8" w:val="single"/>
          <w:bottom w:color="0b5394" w:space="0" w:sz="8" w:val="single"/>
          <w:right w:color="0b5394" w:space="0" w:sz="8" w:val="single"/>
          <w:insideH w:color="0b5394" w:space="0" w:sz="8" w:val="single"/>
          <w:insideV w:color="0b5394" w:space="0" w:sz="8" w:val="single"/>
        </w:tblBorders>
        <w:tblLayout w:type="fixed"/>
        <w:tblLook w:val="0600"/>
      </w:tblPr>
      <w:tblGrid>
        <w:gridCol w:w="8985"/>
        <w:tblGridChange w:id="0">
          <w:tblGrid>
            <w:gridCol w:w="89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8D">
            <w:pPr>
              <w:pStyle w:val="Heading2"/>
              <w:pageBreakBefore w:val="0"/>
              <w:spacing w:after="0" w:before="0" w:lineRule="auto"/>
              <w:rPr>
                <w:sz w:val="22"/>
                <w:szCs w:val="22"/>
              </w:rPr>
            </w:pPr>
            <w:bookmarkStart w:colFirst="0" w:colLast="0" w:name="_ojosnibgc8le" w:id="22"/>
            <w:bookmarkEnd w:id="22"/>
            <w:r w:rsidDel="00000000" w:rsidR="00000000" w:rsidRPr="00000000">
              <w:rPr>
                <w:b w:val="1"/>
                <w:rtl w:val="0"/>
              </w:rPr>
              <w:t xml:space="preserve">Les abonnements TEC</w:t>
              <w:br w:type="textWrapping"/>
            </w:r>
            <w:r w:rsidDel="00000000" w:rsidR="00000000" w:rsidRPr="00000000">
              <w:rPr>
                <w:sz w:val="22"/>
                <w:szCs w:val="22"/>
                <w:rtl w:val="0"/>
              </w:rPr>
              <w:t xml:space="preserve">Le pass sur mesure des grands voyageurs</w:t>
            </w:r>
          </w:p>
        </w:tc>
      </w:tr>
    </w:tbl>
    <w:p w:rsidR="00000000" w:rsidDel="00000000" w:rsidP="00000000" w:rsidRDefault="00000000" w:rsidRPr="00000000" w14:paraId="0000018E">
      <w:pPr>
        <w:pageBreakBefore w:val="0"/>
        <w:spacing w:after="0" w:before="0" w:line="240" w:lineRule="auto"/>
        <w:rPr/>
      </w:pPr>
      <w:r w:rsidDel="00000000" w:rsidR="00000000" w:rsidRPr="00000000">
        <w:rPr>
          <w:rtl w:val="0"/>
        </w:rPr>
      </w:r>
    </w:p>
    <w:p w:rsidR="00000000" w:rsidDel="00000000" w:rsidP="00000000" w:rsidRDefault="00000000" w:rsidRPr="00000000" w14:paraId="0000018F">
      <w:pPr>
        <w:pageBreakBefore w:val="0"/>
        <w:spacing w:after="0" w:before="0" w:line="240" w:lineRule="auto"/>
        <w:rPr>
          <w:b w:val="1"/>
        </w:rPr>
      </w:pPr>
      <w:r w:rsidDel="00000000" w:rsidR="00000000" w:rsidRPr="00000000">
        <w:rPr>
          <w:b w:val="1"/>
          <w:rtl w:val="0"/>
        </w:rPr>
        <w:t xml:space="preserve">L'abonnement, pour qui ?</w:t>
      </w:r>
    </w:p>
    <w:p w:rsidR="00000000" w:rsidDel="00000000" w:rsidP="00000000" w:rsidRDefault="00000000" w:rsidRPr="00000000" w14:paraId="00000190">
      <w:pPr>
        <w:pageBreakBefore w:val="0"/>
        <w:spacing w:after="0" w:before="0" w:line="240" w:lineRule="auto"/>
        <w:rPr/>
      </w:pPr>
      <w:r w:rsidDel="00000000" w:rsidR="00000000" w:rsidRPr="00000000">
        <w:rPr>
          <w:rtl w:val="0"/>
        </w:rPr>
        <w:t xml:space="preserve">Vous voyagez plusieurs fois par semaine avec le TEC ? Choisissez l'abonnement adapté à vos déplacements et à votre profil. </w:t>
      </w:r>
    </w:p>
    <w:p w:rsidR="00000000" w:rsidDel="00000000" w:rsidP="00000000" w:rsidRDefault="00000000" w:rsidRPr="00000000" w14:paraId="00000191">
      <w:pPr>
        <w:pageBreakBefore w:val="0"/>
        <w:spacing w:after="0" w:before="0" w:line="240" w:lineRule="auto"/>
        <w:rPr/>
      </w:pPr>
      <w:r w:rsidDel="00000000" w:rsidR="00000000" w:rsidRPr="00000000">
        <w:rPr>
          <w:rtl w:val="0"/>
        </w:rPr>
      </w:r>
    </w:p>
    <w:p w:rsidR="00000000" w:rsidDel="00000000" w:rsidP="00000000" w:rsidRDefault="00000000" w:rsidRPr="00000000" w14:paraId="00000192">
      <w:pPr>
        <w:pageBreakBefore w:val="0"/>
        <w:spacing w:after="0" w:before="0" w:line="240" w:lineRule="auto"/>
        <w:rPr>
          <w:b w:val="1"/>
        </w:rPr>
      </w:pPr>
      <w:r w:rsidDel="00000000" w:rsidR="00000000" w:rsidRPr="00000000">
        <w:rPr>
          <w:b w:val="1"/>
          <w:rtl w:val="0"/>
        </w:rPr>
        <w:t xml:space="preserve">Vos avantages</w:t>
      </w:r>
    </w:p>
    <w:p w:rsidR="00000000" w:rsidDel="00000000" w:rsidP="00000000" w:rsidRDefault="00000000" w:rsidRPr="00000000" w14:paraId="00000193">
      <w:pPr>
        <w:pageBreakBefore w:val="0"/>
        <w:numPr>
          <w:ilvl w:val="0"/>
          <w:numId w:val="5"/>
        </w:numPr>
        <w:spacing w:after="0" w:before="0" w:line="240" w:lineRule="auto"/>
        <w:ind w:left="720" w:hanging="360"/>
        <w:rPr>
          <w:u w:val="none"/>
        </w:rPr>
      </w:pPr>
      <w:r w:rsidDel="00000000" w:rsidR="00000000" w:rsidRPr="00000000">
        <w:rPr>
          <w:b w:val="1"/>
          <w:rtl w:val="0"/>
        </w:rPr>
        <w:t xml:space="preserve">Pratique </w:t>
      </w:r>
      <w:r w:rsidDel="00000000" w:rsidR="00000000" w:rsidRPr="00000000">
        <w:rPr>
          <w:rtl w:val="0"/>
        </w:rPr>
        <w:t xml:space="preserve">: rechargez directement votre abonnement sur votre carte MOBIB nominative ;</w:t>
      </w:r>
    </w:p>
    <w:p w:rsidR="00000000" w:rsidDel="00000000" w:rsidP="00000000" w:rsidRDefault="00000000" w:rsidRPr="00000000" w14:paraId="00000194">
      <w:pPr>
        <w:pageBreakBefore w:val="0"/>
        <w:numPr>
          <w:ilvl w:val="0"/>
          <w:numId w:val="5"/>
        </w:numPr>
        <w:spacing w:after="0" w:before="0" w:line="240" w:lineRule="auto"/>
        <w:ind w:left="720" w:hanging="360"/>
        <w:rPr>
          <w:u w:val="none"/>
        </w:rPr>
      </w:pPr>
      <w:r w:rsidDel="00000000" w:rsidR="00000000" w:rsidRPr="00000000">
        <w:rPr>
          <w:b w:val="1"/>
          <w:rtl w:val="0"/>
        </w:rPr>
        <w:t xml:space="preserve">Économique </w:t>
      </w:r>
      <w:r w:rsidDel="00000000" w:rsidR="00000000" w:rsidRPr="00000000">
        <w:rPr>
          <w:rtl w:val="0"/>
        </w:rPr>
        <w:t xml:space="preserve">: plus vous voyagez, plus vous économisez sur le prix de vos trajets ;</w:t>
      </w:r>
    </w:p>
    <w:p w:rsidR="00000000" w:rsidDel="00000000" w:rsidP="00000000" w:rsidRDefault="00000000" w:rsidRPr="00000000" w14:paraId="00000195">
      <w:pPr>
        <w:pageBreakBefore w:val="0"/>
        <w:numPr>
          <w:ilvl w:val="0"/>
          <w:numId w:val="5"/>
        </w:numPr>
        <w:spacing w:after="0" w:before="0" w:line="240" w:lineRule="auto"/>
        <w:ind w:left="720" w:hanging="360"/>
        <w:rPr>
          <w:u w:val="none"/>
        </w:rPr>
      </w:pPr>
      <w:r w:rsidDel="00000000" w:rsidR="00000000" w:rsidRPr="00000000">
        <w:rPr>
          <w:b w:val="1"/>
          <w:rtl w:val="0"/>
        </w:rPr>
        <w:t xml:space="preserve">Trajets illimités</w:t>
      </w:r>
      <w:r w:rsidDel="00000000" w:rsidR="00000000" w:rsidRPr="00000000">
        <w:rPr>
          <w:rtl w:val="0"/>
        </w:rPr>
        <w:t xml:space="preserve"> : effectuez autant de parcours que vous souhaitez pendant la durée de validité de votre titre (1 mois, 4 mois, 6 mois ou 1 an). Attention, votre abonnement débute toujours le 1</w:t>
      </w:r>
      <w:r w:rsidDel="00000000" w:rsidR="00000000" w:rsidRPr="00000000">
        <w:rPr>
          <w:vertAlign w:val="superscript"/>
          <w:rtl w:val="0"/>
        </w:rPr>
        <w:t xml:space="preserve">er </w:t>
      </w:r>
      <w:r w:rsidDel="00000000" w:rsidR="00000000" w:rsidRPr="00000000">
        <w:rPr>
          <w:rtl w:val="0"/>
        </w:rPr>
        <w:t xml:space="preserve">jour du mois ; </w:t>
      </w:r>
    </w:p>
    <w:p w:rsidR="00000000" w:rsidDel="00000000" w:rsidP="00000000" w:rsidRDefault="00000000" w:rsidRPr="00000000" w14:paraId="00000196">
      <w:pPr>
        <w:pageBreakBefore w:val="0"/>
        <w:numPr>
          <w:ilvl w:val="0"/>
          <w:numId w:val="5"/>
        </w:numPr>
        <w:spacing w:after="0" w:before="0" w:line="240" w:lineRule="auto"/>
        <w:ind w:left="720" w:hanging="360"/>
        <w:rPr>
          <w:u w:val="none"/>
        </w:rPr>
      </w:pPr>
      <w:r w:rsidDel="00000000" w:rsidR="00000000" w:rsidRPr="00000000">
        <w:rPr>
          <w:b w:val="1"/>
          <w:rtl w:val="0"/>
        </w:rPr>
        <w:t xml:space="preserve">Bonus week-end et jours fériés</w:t>
      </w:r>
      <w:r w:rsidDel="00000000" w:rsidR="00000000" w:rsidRPr="00000000">
        <w:rPr>
          <w:rtl w:val="0"/>
        </w:rPr>
        <w:t xml:space="preserve"> : quel que soit votre abonnement, voyagez gratuitement sur l’ensemble du réseau et lignes Express TEC ;</w:t>
      </w:r>
    </w:p>
    <w:p w:rsidR="00000000" w:rsidDel="00000000" w:rsidP="00000000" w:rsidRDefault="00000000" w:rsidRPr="00000000" w14:paraId="00000197">
      <w:pPr>
        <w:pageBreakBefore w:val="0"/>
        <w:numPr>
          <w:ilvl w:val="0"/>
          <w:numId w:val="5"/>
        </w:numPr>
        <w:spacing w:after="0" w:before="0" w:line="240" w:lineRule="auto"/>
        <w:ind w:left="720" w:hanging="360"/>
        <w:rPr>
          <w:u w:val="none"/>
        </w:rPr>
      </w:pPr>
      <w:r w:rsidDel="00000000" w:rsidR="00000000" w:rsidRPr="00000000">
        <w:rPr>
          <w:b w:val="1"/>
          <w:rtl w:val="0"/>
        </w:rPr>
        <w:t xml:space="preserve">Bonus mobilité</w:t>
      </w:r>
      <w:r w:rsidDel="00000000" w:rsidR="00000000" w:rsidRPr="00000000">
        <w:rPr>
          <w:rtl w:val="0"/>
        </w:rPr>
        <w:t xml:space="preserve"> : vous avez plus de 16 ans ? Votre abonnement vous donne accès au </w:t>
      </w:r>
      <w:hyperlink r:id="rId18">
        <w:r w:rsidDel="00000000" w:rsidR="00000000" w:rsidRPr="00000000">
          <w:rPr>
            <w:color w:val="1155cc"/>
            <w:u w:val="single"/>
            <w:rtl w:val="0"/>
          </w:rPr>
          <w:t xml:space="preserve">CycloTEC</w:t>
        </w:r>
      </w:hyperlink>
      <w:r w:rsidDel="00000000" w:rsidR="00000000" w:rsidRPr="00000000">
        <w:rPr>
          <w:rtl w:val="0"/>
        </w:rPr>
        <w:t xml:space="preserve"> pour compléter rapidement vos trajets avant et après le bus (60€/an).</w:t>
      </w:r>
    </w:p>
    <w:p w:rsidR="00000000" w:rsidDel="00000000" w:rsidP="00000000" w:rsidRDefault="00000000" w:rsidRPr="00000000" w14:paraId="00000198">
      <w:pPr>
        <w:pageBreakBefore w:val="0"/>
        <w:spacing w:after="0" w:line="240" w:lineRule="auto"/>
        <w:rPr>
          <w:b w:val="1"/>
        </w:rPr>
      </w:pPr>
      <w:r w:rsidDel="00000000" w:rsidR="00000000" w:rsidRPr="00000000">
        <w:rPr>
          <w:b w:val="1"/>
          <w:rtl w:val="0"/>
        </w:rPr>
        <w:t xml:space="preserve">Formules et tarifs</w:t>
      </w:r>
    </w:p>
    <w:p w:rsidR="00000000" w:rsidDel="00000000" w:rsidP="00000000" w:rsidRDefault="00000000" w:rsidRPr="00000000" w14:paraId="00000199">
      <w:pPr>
        <w:pageBreakBefore w:val="0"/>
        <w:spacing w:before="0" w:line="240" w:lineRule="auto"/>
        <w:rPr/>
      </w:pPr>
      <w:r w:rsidDel="00000000" w:rsidR="00000000" w:rsidRPr="00000000">
        <w:rPr>
          <w:rtl w:val="0"/>
        </w:rPr>
        <w:t xml:space="preserve">Mensuel, 4 mois, 6 mois ou annuel, à vous de choisir ! Votre abonnement débute toujours le 1</w:t>
      </w:r>
      <w:r w:rsidDel="00000000" w:rsidR="00000000" w:rsidRPr="00000000">
        <w:rPr>
          <w:vertAlign w:val="superscript"/>
          <w:rtl w:val="0"/>
        </w:rPr>
        <w:t xml:space="preserve">er </w:t>
      </w:r>
      <w:r w:rsidDel="00000000" w:rsidR="00000000" w:rsidRPr="00000000">
        <w:rPr>
          <w:rtl w:val="0"/>
        </w:rPr>
        <w:t xml:space="preserve">jour du mois.  </w:t>
      </w:r>
    </w:p>
    <w:p w:rsidR="00000000" w:rsidDel="00000000" w:rsidP="00000000" w:rsidRDefault="00000000" w:rsidRPr="00000000" w14:paraId="0000019A">
      <w:pPr>
        <w:pageBreakBefore w:val="0"/>
        <w:spacing w:after="0" w:line="240" w:lineRule="auto"/>
        <w:rPr>
          <w:b w:val="1"/>
        </w:rPr>
      </w:pPr>
      <w:r w:rsidDel="00000000" w:rsidR="00000000" w:rsidRPr="00000000">
        <w:rPr>
          <w:b w:val="1"/>
          <w:rtl w:val="0"/>
        </w:rPr>
        <w:t xml:space="preserve">Comment s'abonner ?</w:t>
      </w:r>
    </w:p>
    <w:p w:rsidR="00000000" w:rsidDel="00000000" w:rsidP="00000000" w:rsidRDefault="00000000" w:rsidRPr="00000000" w14:paraId="0000019B">
      <w:pPr>
        <w:pageBreakBefore w:val="0"/>
        <w:spacing w:before="0" w:line="240" w:lineRule="auto"/>
        <w:rPr/>
      </w:pPr>
      <w:r w:rsidDel="00000000" w:rsidR="00000000" w:rsidRPr="00000000">
        <w:rPr>
          <w:rtl w:val="0"/>
        </w:rPr>
        <w:t xml:space="preserve">À vos cartes MOBIB, prêt, abonnez-vous !</w:t>
      </w:r>
    </w:p>
    <w:p w:rsidR="00000000" w:rsidDel="00000000" w:rsidP="00000000" w:rsidRDefault="00000000" w:rsidRPr="00000000" w14:paraId="0000019C">
      <w:pPr>
        <w:pageBreakBefore w:val="0"/>
        <w:spacing w:line="240" w:lineRule="auto"/>
        <w:rPr>
          <w:i w:val="1"/>
        </w:rPr>
      </w:pPr>
      <w:r w:rsidDel="00000000" w:rsidR="00000000" w:rsidRPr="00000000">
        <w:rPr>
          <w:i w:val="1"/>
          <w:rtl w:val="0"/>
        </w:rPr>
        <w:t xml:space="preserve">Sur notre </w:t>
      </w:r>
      <w:hyperlink r:id="rId19">
        <w:r w:rsidDel="00000000" w:rsidR="00000000" w:rsidRPr="00000000">
          <w:rPr>
            <w:i w:val="1"/>
            <w:color w:val="1155cc"/>
            <w:u w:val="single"/>
            <w:rtl w:val="0"/>
          </w:rPr>
          <w:t xml:space="preserve">E-SHOP</w:t>
        </w:r>
      </w:hyperlink>
      <w:r w:rsidDel="00000000" w:rsidR="00000000" w:rsidRPr="00000000">
        <w:rPr>
          <w:rtl w:val="0"/>
        </w:rPr>
      </w:r>
    </w:p>
    <w:p w:rsidR="00000000" w:rsidDel="00000000" w:rsidP="00000000" w:rsidRDefault="00000000" w:rsidRPr="00000000" w14:paraId="0000019D">
      <w:pPr>
        <w:pageBreakBefore w:val="0"/>
        <w:spacing w:after="0" w:line="240" w:lineRule="auto"/>
        <w:rPr/>
      </w:pPr>
      <w:r w:rsidDel="00000000" w:rsidR="00000000" w:rsidRPr="00000000">
        <w:rPr>
          <w:rtl w:val="0"/>
        </w:rPr>
        <w:t xml:space="preserve">1.      Si vous n’avez pas de </w:t>
      </w:r>
      <w:hyperlink r:id="rId20">
        <w:r w:rsidDel="00000000" w:rsidR="00000000" w:rsidRPr="00000000">
          <w:rPr>
            <w:color w:val="1155cc"/>
            <w:u w:val="single"/>
            <w:rtl w:val="0"/>
          </w:rPr>
          <w:t xml:space="preserve">carte MOBIB</w:t>
        </w:r>
      </w:hyperlink>
      <w:r w:rsidDel="00000000" w:rsidR="00000000" w:rsidRPr="00000000">
        <w:rPr>
          <w:rtl w:val="0"/>
        </w:rPr>
        <w:t xml:space="preserve"> : </w:t>
      </w:r>
    </w:p>
    <w:p w:rsidR="00000000" w:rsidDel="00000000" w:rsidP="00000000" w:rsidRDefault="00000000" w:rsidRPr="00000000" w14:paraId="0000019E">
      <w:pPr>
        <w:pageBreakBefore w:val="0"/>
        <w:spacing w:before="0" w:line="240" w:lineRule="auto"/>
        <w:ind w:left="425.19685039370086" w:firstLine="0"/>
        <w:rPr/>
      </w:pPr>
      <w:r w:rsidDel="00000000" w:rsidR="00000000" w:rsidRPr="00000000">
        <w:rPr>
          <w:rtl w:val="0"/>
        </w:rPr>
        <w:t xml:space="preserve">Créez votre compte client TEC et activez l’E-SHOP. Vous pouvez ensuite commander votre carte MOBIB nominative via l’onglet « Commander une carte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left"/>
        <w:rPr/>
      </w:pPr>
      <w:r w:rsidDel="00000000" w:rsidR="00000000" w:rsidRPr="00000000">
        <w:rPr>
          <w:rtl w:val="0"/>
        </w:rPr>
        <w:t xml:space="preserve">Lorsque votre carte MOBIB est ajoutée à votre panier, vous pouvez directement y charger votre abonnement. Pour ce faire, cliquez sur le bouton « Charger un titre de transport sur cette carte » et sélectionnez l’abonnement de votre choix.  </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25.19685039370086" w:right="0" w:firstLine="0"/>
        <w:jc w:val="left"/>
        <w:rPr/>
      </w:pPr>
      <w:r w:rsidDel="00000000" w:rsidR="00000000" w:rsidRPr="00000000">
        <w:rPr>
          <w:rtl w:val="0"/>
        </w:rPr>
        <w:t xml:space="preserve">Une fois votre paiement validé, votre carte chargée de l’abonnement sera expédiée par courrier dans les deux jours ouvrables suivant votre commande.  </w:t>
      </w:r>
    </w:p>
    <w:p w:rsidR="00000000" w:rsidDel="00000000" w:rsidP="00000000" w:rsidRDefault="00000000" w:rsidRPr="00000000" w14:paraId="000001A1">
      <w:pPr>
        <w:pageBreakBefore w:val="0"/>
        <w:spacing w:line="240" w:lineRule="auto"/>
        <w:rPr/>
      </w:pPr>
      <w:r w:rsidDel="00000000" w:rsidR="00000000" w:rsidRPr="00000000">
        <w:rPr>
          <w:rtl w:val="0"/>
        </w:rPr>
        <w:t xml:space="preserve">2.      Si vous avez une </w:t>
      </w:r>
      <w:hyperlink r:id="rId21">
        <w:r w:rsidDel="00000000" w:rsidR="00000000" w:rsidRPr="00000000">
          <w:rPr>
            <w:color w:val="1155cc"/>
            <w:u w:val="single"/>
            <w:rtl w:val="0"/>
          </w:rPr>
          <w:t xml:space="preserve">carte MOBIB</w:t>
        </w:r>
      </w:hyperlink>
      <w:r w:rsidDel="00000000" w:rsidR="00000000" w:rsidRPr="00000000">
        <w:rPr>
          <w:rtl w:val="0"/>
        </w:rPr>
        <w:t xml:space="preserve"> :</w:t>
      </w:r>
    </w:p>
    <w:p w:rsidR="00000000" w:rsidDel="00000000" w:rsidP="00000000" w:rsidRDefault="00000000" w:rsidRPr="00000000" w14:paraId="000001A2">
      <w:pPr>
        <w:pageBreakBefore w:val="0"/>
        <w:spacing w:line="240" w:lineRule="auto"/>
        <w:ind w:left="425.19685039370086" w:firstLine="0"/>
        <w:rPr/>
      </w:pPr>
      <w:r w:rsidDel="00000000" w:rsidR="00000000" w:rsidRPr="00000000">
        <w:rPr>
          <w:rtl w:val="0"/>
        </w:rPr>
        <w:t xml:space="preserve">Achetez votre abonnement sur l’E-SHOP. Il sera chargé sur votre carte MOBIB au plus tard le lendemain sur simple présentation de celle-ci devant le valideur. Votre abonnement est chargé lorsque le message « Télédistribution effectuée » s'affiche.</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i w:val="1"/>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i w:val="1"/>
        </w:rPr>
      </w:pPr>
      <w:r w:rsidDel="00000000" w:rsidR="00000000" w:rsidRPr="00000000">
        <w:rPr>
          <w:i w:val="1"/>
          <w:rtl w:val="0"/>
        </w:rPr>
        <w:t xml:space="preserve">Sur nos </w:t>
      </w:r>
      <w:hyperlink r:id="rId22">
        <w:r w:rsidDel="00000000" w:rsidR="00000000" w:rsidRPr="00000000">
          <w:rPr>
            <w:i w:val="1"/>
            <w:color w:val="1155cc"/>
            <w:u w:val="single"/>
            <w:rtl w:val="0"/>
          </w:rPr>
          <w:t xml:space="preserve">SELF</w:t>
        </w:r>
      </w:hyperlink>
      <w:r w:rsidDel="00000000" w:rsidR="00000000" w:rsidRPr="00000000">
        <w:rPr>
          <w:rtl w:val="0"/>
        </w:rPr>
      </w:r>
    </w:p>
    <w:p w:rsidR="00000000" w:rsidDel="00000000" w:rsidP="00000000" w:rsidRDefault="00000000" w:rsidRPr="00000000" w14:paraId="000001A5">
      <w:pPr>
        <w:pageBreakBefore w:val="0"/>
        <w:spacing w:line="240" w:lineRule="auto"/>
        <w:rPr/>
      </w:pPr>
      <w:r w:rsidDel="00000000" w:rsidR="00000000" w:rsidRPr="00000000">
        <w:rPr>
          <w:rtl w:val="0"/>
        </w:rPr>
        <w:t xml:space="preserve">Vous avez déjà une carte MOBIB ? Gagnez du temps ! Achetez ou renouvelez votre abonnement directement sur un SELF. </w:t>
      </w:r>
    </w:p>
    <w:p w:rsidR="00000000" w:rsidDel="00000000" w:rsidP="00000000" w:rsidRDefault="00000000" w:rsidRPr="00000000" w14:paraId="000001A6">
      <w:pPr>
        <w:pageBreakBefore w:val="0"/>
        <w:spacing w:line="240" w:lineRule="auto"/>
        <w:rPr>
          <w:i w:val="1"/>
        </w:rPr>
      </w:pPr>
      <w:r w:rsidDel="00000000" w:rsidR="00000000" w:rsidRPr="00000000">
        <w:rPr>
          <w:i w:val="1"/>
          <w:rtl w:val="0"/>
        </w:rPr>
        <w:t xml:space="preserve">Dans tous nos </w:t>
      </w:r>
      <w:hyperlink r:id="rId23">
        <w:r w:rsidDel="00000000" w:rsidR="00000000" w:rsidRPr="00000000">
          <w:rPr>
            <w:i w:val="1"/>
            <w:color w:val="1155cc"/>
            <w:u w:val="single"/>
            <w:rtl w:val="0"/>
          </w:rPr>
          <w:t xml:space="preserve">ESPACES TEC</w:t>
        </w:r>
      </w:hyperlink>
      <w:r w:rsidDel="00000000" w:rsidR="00000000" w:rsidRPr="00000000">
        <w:rPr>
          <w:i w:val="1"/>
          <w:rtl w:val="0"/>
        </w:rPr>
        <w:t xml:space="preserve"> / </w:t>
      </w:r>
      <w:hyperlink r:id="rId24">
        <w:r w:rsidDel="00000000" w:rsidR="00000000" w:rsidRPr="00000000">
          <w:rPr>
            <w:i w:val="1"/>
            <w:color w:val="1155cc"/>
            <w:u w:val="single"/>
            <w:rtl w:val="0"/>
          </w:rPr>
          <w:t xml:space="preserve">mobi-ESPACES TEC</w:t>
        </w:r>
      </w:hyperlink>
      <w:r w:rsidDel="00000000" w:rsidR="00000000" w:rsidRPr="00000000">
        <w:rPr>
          <w:rtl w:val="0"/>
        </w:rPr>
      </w:r>
    </w:p>
    <w:p w:rsidR="00000000" w:rsidDel="00000000" w:rsidP="00000000" w:rsidRDefault="00000000" w:rsidRPr="00000000" w14:paraId="000001A7">
      <w:pPr>
        <w:pageBreakBefore w:val="0"/>
        <w:spacing w:line="240" w:lineRule="auto"/>
        <w:rPr/>
      </w:pPr>
      <w:r w:rsidDel="00000000" w:rsidR="00000000" w:rsidRPr="00000000">
        <w:rPr>
          <w:rtl w:val="0"/>
        </w:rPr>
        <w:t xml:space="preserve">C'est instantané ! Demandez votre carte MOBIB nominative muni d'une pièce d'identité (et une photo d'identité si vous n'avez pas de numéro de registre national belge). Votre abonnement </w:t>
      </w:r>
      <w:r w:rsidDel="00000000" w:rsidR="00000000" w:rsidRPr="00000000">
        <w:rPr>
          <w:rtl w:val="0"/>
        </w:rPr>
        <w:t xml:space="preserve">sera chargé directement</w:t>
      </w:r>
      <w:r w:rsidDel="00000000" w:rsidR="00000000" w:rsidRPr="00000000">
        <w:rPr>
          <w:rtl w:val="0"/>
        </w:rPr>
        <w:t xml:space="preserve"> sur votre carte MOBIB.</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b w:val="1"/>
        </w:rPr>
      </w:pPr>
      <w:r w:rsidDel="00000000" w:rsidR="00000000" w:rsidRPr="00000000">
        <w:rPr>
          <w:b w:val="1"/>
          <w:rtl w:val="0"/>
        </w:rPr>
        <w:t xml:space="preserve">Abonnement et conditions spécifiques</w:t>
      </w:r>
    </w:p>
    <w:p w:rsidR="00000000" w:rsidDel="00000000" w:rsidP="00000000" w:rsidRDefault="00000000" w:rsidRPr="00000000" w14:paraId="000001A9">
      <w:pPr>
        <w:pageBreakBefore w:val="0"/>
        <w:spacing w:before="0" w:line="240" w:lineRule="auto"/>
        <w:rPr/>
      </w:pPr>
      <w:r w:rsidDel="00000000" w:rsidR="00000000" w:rsidRPr="00000000">
        <w:rPr>
          <w:rtl w:val="0"/>
        </w:rPr>
        <w:t xml:space="preserve">On vous explique en détails les démarches à suivre pour : </w:t>
      </w:r>
    </w:p>
    <w:p w:rsidR="00000000" w:rsidDel="00000000" w:rsidP="00000000" w:rsidRDefault="00000000" w:rsidRPr="00000000" w14:paraId="000001AA">
      <w:pPr>
        <w:pageBreakBefore w:val="0"/>
        <w:spacing w:line="240" w:lineRule="auto"/>
        <w:rPr/>
      </w:pPr>
      <w:r w:rsidDel="00000000" w:rsidR="00000000" w:rsidRPr="00000000">
        <w:rPr>
          <w:rtl w:val="0"/>
        </w:rPr>
        <w:t xml:space="preserve">·        </w:t>
      </w:r>
      <w:hyperlink r:id="rId25">
        <w:r w:rsidDel="00000000" w:rsidR="00000000" w:rsidRPr="00000000">
          <w:rPr>
            <w:color w:val="1155cc"/>
            <w:u w:val="single"/>
            <w:rtl w:val="0"/>
          </w:rPr>
          <w:t xml:space="preserve"> L'abonnement 6-11 ans</w:t>
        </w:r>
      </w:hyperlink>
      <w:r w:rsidDel="00000000" w:rsidR="00000000" w:rsidRPr="00000000">
        <w:rPr>
          <w:rtl w:val="0"/>
        </w:rPr>
        <w:t xml:space="preserve"> ;</w:t>
      </w:r>
    </w:p>
    <w:p w:rsidR="00000000" w:rsidDel="00000000" w:rsidP="00000000" w:rsidRDefault="00000000" w:rsidRPr="00000000" w14:paraId="000001AB">
      <w:pPr>
        <w:pageBreakBefore w:val="0"/>
        <w:spacing w:line="240" w:lineRule="auto"/>
        <w:rPr/>
      </w:pPr>
      <w:r w:rsidDel="00000000" w:rsidR="00000000" w:rsidRPr="00000000">
        <w:rPr>
          <w:rtl w:val="0"/>
        </w:rPr>
        <w:t xml:space="preserve">·        </w:t>
      </w:r>
      <w:hyperlink r:id="rId26">
        <w:r w:rsidDel="00000000" w:rsidR="00000000" w:rsidRPr="00000000">
          <w:rPr>
            <w:color w:val="1155cc"/>
            <w:u w:val="single"/>
            <w:rtl w:val="0"/>
          </w:rPr>
          <w:t xml:space="preserve"> L'abonnement 65 +</w:t>
        </w:r>
      </w:hyperlink>
      <w:r w:rsidDel="00000000" w:rsidR="00000000" w:rsidRPr="00000000">
        <w:rPr>
          <w:rtl w:val="0"/>
        </w:rPr>
        <w:t xml:space="preserve">.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b w:val="1"/>
        </w:rPr>
      </w:pPr>
      <w:r w:rsidDel="00000000" w:rsidR="00000000" w:rsidRPr="00000000">
        <w:rPr>
          <w:b w:val="1"/>
          <w:rtl w:val="0"/>
        </w:rPr>
        <w:t xml:space="preserve">Voyager en toute liberté</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pPr>
      <w:r w:rsidDel="00000000" w:rsidR="00000000" w:rsidRPr="00000000">
        <w:rPr>
          <w:rtl w:val="0"/>
        </w:rPr>
        <w:t xml:space="preserve">Pensez à acheter votre titre de transport en prévente. Vous bénéficiez de tarifs plus avantageux qu'à bord des véhicules*. Et pour ne pas être pénalisé pendant votre trajet, validez à chaque montée, y compris en correspondance. Bon voyage !</w:t>
      </w:r>
    </w:p>
    <w:p w:rsidR="00000000" w:rsidDel="00000000" w:rsidP="00000000" w:rsidRDefault="00000000" w:rsidRPr="00000000" w14:paraId="000001AE">
      <w:pPr>
        <w:pageBreakBefore w:val="0"/>
        <w:spacing w:line="240" w:lineRule="auto"/>
        <w:rPr>
          <w:i w:val="1"/>
        </w:rPr>
      </w:pPr>
      <w:r w:rsidDel="00000000" w:rsidR="00000000" w:rsidRPr="00000000">
        <w:rPr>
          <w:i w:val="1"/>
          <w:rtl w:val="0"/>
        </w:rPr>
        <w:t xml:space="preserve">*En raison de la crise sanitaire du Covid-19, la vente de titres de transport à bord est momentanément suspendue.</w:t>
      </w:r>
      <w:r w:rsidDel="00000000" w:rsidR="00000000" w:rsidRPr="00000000">
        <w:br w:type="page"/>
      </w:r>
      <w:r w:rsidDel="00000000" w:rsidR="00000000" w:rsidRPr="00000000">
        <w:rPr>
          <w:rtl w:val="0"/>
        </w:rPr>
      </w:r>
    </w:p>
    <w:p w:rsidR="00000000" w:rsidDel="00000000" w:rsidP="00000000" w:rsidRDefault="00000000" w:rsidRPr="00000000" w14:paraId="000001AF">
      <w:pPr>
        <w:pageBreakBefore w:val="0"/>
        <w:spacing w:after="0" w:before="0" w:lineRule="auto"/>
        <w:rPr>
          <w:sz w:val="2"/>
          <w:szCs w:val="2"/>
        </w:rPr>
      </w:pPr>
      <w:r w:rsidDel="00000000" w:rsidR="00000000" w:rsidRPr="00000000">
        <w:rPr>
          <w:rtl w:val="0"/>
        </w:rPr>
      </w:r>
    </w:p>
    <w:tbl>
      <w:tblPr>
        <w:tblStyle w:val="Table9"/>
        <w:tblW w:w="8985.0" w:type="dxa"/>
        <w:jc w:val="left"/>
        <w:tblInd w:w="100.0" w:type="pct"/>
        <w:tblBorders>
          <w:top w:color="0b5394" w:space="0" w:sz="8" w:val="single"/>
          <w:left w:color="0b5394" w:space="0" w:sz="8" w:val="single"/>
          <w:bottom w:color="0b5394" w:space="0" w:sz="8" w:val="single"/>
          <w:right w:color="0b5394" w:space="0" w:sz="8" w:val="single"/>
          <w:insideH w:color="0b5394" w:space="0" w:sz="8" w:val="single"/>
          <w:insideV w:color="0b5394" w:space="0" w:sz="8" w:val="single"/>
        </w:tblBorders>
        <w:tblLayout w:type="fixed"/>
        <w:tblLook w:val="0600"/>
      </w:tblPr>
      <w:tblGrid>
        <w:gridCol w:w="8985"/>
        <w:tblGridChange w:id="0">
          <w:tblGrid>
            <w:gridCol w:w="89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B0">
            <w:pPr>
              <w:pStyle w:val="Heading2"/>
              <w:pageBreakBefore w:val="0"/>
              <w:spacing w:after="0" w:before="0" w:lineRule="auto"/>
              <w:rPr>
                <w:sz w:val="22"/>
                <w:szCs w:val="22"/>
              </w:rPr>
            </w:pPr>
            <w:bookmarkStart w:colFirst="0" w:colLast="0" w:name="_kgk8phn85j6b" w:id="23"/>
            <w:bookmarkEnd w:id="23"/>
            <w:r w:rsidDel="00000000" w:rsidR="00000000" w:rsidRPr="00000000">
              <w:rPr>
                <w:b w:val="1"/>
                <w:rtl w:val="0"/>
              </w:rPr>
              <w:t xml:space="preserve">Portail de la mobilité en Wallonie</w:t>
            </w:r>
            <w:r w:rsidDel="00000000" w:rsidR="00000000" w:rsidRPr="00000000">
              <w:rPr>
                <w:rtl w:val="0"/>
              </w:rPr>
            </w:r>
          </w:p>
        </w:tc>
      </w:tr>
    </w:tbl>
    <w:p w:rsidR="00000000" w:rsidDel="00000000" w:rsidP="00000000" w:rsidRDefault="00000000" w:rsidRPr="00000000" w14:paraId="000001B1">
      <w:pPr>
        <w:pStyle w:val="Heading1"/>
        <w:pageBreakBefore w:val="0"/>
        <w:rPr/>
      </w:pPr>
      <w:bookmarkStart w:colFirst="0" w:colLast="0" w:name="_6pzq107p6lsk" w:id="24"/>
      <w:bookmarkEnd w:id="24"/>
      <w:r w:rsidDel="00000000" w:rsidR="00000000" w:rsidRPr="00000000">
        <w:rPr>
          <w:rtl w:val="0"/>
        </w:rPr>
        <w:t xml:space="preserve">Je suis un citoyen à pied</w:t>
      </w:r>
    </w:p>
    <w:p w:rsidR="00000000" w:rsidDel="00000000" w:rsidP="00000000" w:rsidRDefault="00000000" w:rsidRPr="00000000" w14:paraId="000001B2">
      <w:pPr>
        <w:pageBreakBefore w:val="0"/>
        <w:spacing w:after="120" w:before="120" w:line="240" w:lineRule="auto"/>
        <w:rPr/>
      </w:pPr>
      <w:r w:rsidDel="00000000" w:rsidR="00000000" w:rsidRPr="00000000">
        <w:rPr>
          <w:rtl w:val="0"/>
        </w:rPr>
        <w:t xml:space="preserve">Nous sommes évidemment tous concernés par les déplacements à pied, même les plus réticents et les automobilistes convaincus doivent tous les jours effectuer des déplacements à pied, aussi minimes soient-ils.</w:t>
      </w:r>
    </w:p>
    <w:p w:rsidR="00000000" w:rsidDel="00000000" w:rsidP="00000000" w:rsidRDefault="00000000" w:rsidRPr="00000000" w14:paraId="000001B3">
      <w:pPr>
        <w:pageBreakBefore w:val="0"/>
        <w:spacing w:after="120" w:before="120" w:line="240" w:lineRule="auto"/>
        <w:rPr/>
      </w:pPr>
      <w:r w:rsidDel="00000000" w:rsidR="00000000" w:rsidRPr="00000000">
        <w:rPr>
          <w:rtl w:val="0"/>
        </w:rPr>
        <w:t xml:space="preserve">La marche est d’ailleurs désormais une véritable alternative aux modes de déplacements motorisés. C’est aussi un moyen de transport sain et durable.</w:t>
      </w:r>
    </w:p>
    <w:p w:rsidR="00000000" w:rsidDel="00000000" w:rsidP="00000000" w:rsidRDefault="00000000" w:rsidRPr="00000000" w14:paraId="000001B4">
      <w:pPr>
        <w:pageBreakBefore w:val="0"/>
        <w:spacing w:after="120" w:before="120" w:line="240" w:lineRule="auto"/>
        <w:rPr/>
      </w:pPr>
      <w:r w:rsidDel="00000000" w:rsidR="00000000" w:rsidRPr="00000000">
        <w:rPr>
          <w:rtl w:val="0"/>
        </w:rPr>
        <w:t xml:space="preserve">Dans cette optique, la Wallonie soutient les déplacements à pied et met en place de nombreux moyens les favorisant. On y compte notamment les réseaux structurants communaux, la mise en valeur du RAVeL, les rangs à pied à l’école, etc.</w:t>
      </w:r>
    </w:p>
    <w:p w:rsidR="00000000" w:rsidDel="00000000" w:rsidP="00000000" w:rsidRDefault="00000000" w:rsidRPr="00000000" w14:paraId="000001B5">
      <w:pPr>
        <w:pageBreakBefore w:val="0"/>
        <w:spacing w:after="120" w:before="120" w:line="240" w:lineRule="auto"/>
        <w:rPr/>
      </w:pPr>
      <w:r w:rsidDel="00000000" w:rsidR="00000000" w:rsidRPr="00000000">
        <w:rPr>
          <w:rtl w:val="0"/>
        </w:rPr>
        <w:t xml:space="preserve">Cette section dédiée à la mobilité piétonne vous informera également sur vos droits et devoirs, sur l’accès aux transports en commun ou encore sur l’aménagement des voiries afin de favoriser le passage des personnes à mobilité réduite.</w:t>
      </w:r>
    </w:p>
    <w:p w:rsidR="00000000" w:rsidDel="00000000" w:rsidP="00000000" w:rsidRDefault="00000000" w:rsidRPr="00000000" w14:paraId="000001B6">
      <w:pPr>
        <w:pStyle w:val="Heading1"/>
        <w:pageBreakBefore w:val="0"/>
        <w:rPr/>
      </w:pPr>
      <w:bookmarkStart w:colFirst="0" w:colLast="0" w:name="_310t2m95eg00" w:id="25"/>
      <w:bookmarkEnd w:id="25"/>
      <w:r w:rsidDel="00000000" w:rsidR="00000000" w:rsidRPr="00000000">
        <w:rPr>
          <w:rtl w:val="0"/>
        </w:rPr>
        <w:t xml:space="preserve">Je suis un citoyen en bus, tram ou métro</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Les transports en commun comme le bus, le tram ou le métro ont trouvé une place importante dans notre quotidien. Ils offrent une souplesse dans nos déplacements et nous permettent de nous rendre dans les endroits les plus reculés partout en région wallonne.</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Il existe en Belgique trois sociétés qui organisent ces transports en commun :</w:t>
      </w:r>
    </w:p>
    <w:p w:rsidR="00000000" w:rsidDel="00000000" w:rsidP="00000000" w:rsidRDefault="00000000" w:rsidRPr="00000000" w14:paraId="000001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120" w:line="240" w:lineRule="auto"/>
        <w:ind w:left="720" w:right="0" w:hanging="360"/>
        <w:jc w:val="left"/>
        <w:rPr>
          <w:u w:val="none"/>
        </w:rPr>
      </w:pPr>
      <w:r w:rsidDel="00000000" w:rsidR="00000000" w:rsidRPr="00000000">
        <w:rPr>
          <w:rtl w:val="0"/>
        </w:rPr>
        <w:t xml:space="preserve">Le </w:t>
      </w:r>
      <w:hyperlink r:id="rId27">
        <w:r w:rsidDel="00000000" w:rsidR="00000000" w:rsidRPr="00000000">
          <w:rPr>
            <w:rtl w:val="0"/>
          </w:rPr>
          <w:t xml:space="preserve">TEC</w:t>
        </w:r>
      </w:hyperlink>
      <w:r w:rsidDel="00000000" w:rsidR="00000000" w:rsidRPr="00000000">
        <w:rPr>
          <w:rtl w:val="0"/>
        </w:rPr>
        <w:t xml:space="preserve"> est responsable du trafic des bus en Wallonie.</w:t>
      </w:r>
    </w:p>
    <w:p w:rsidR="00000000" w:rsidDel="00000000" w:rsidP="00000000" w:rsidRDefault="00000000" w:rsidRPr="00000000" w14:paraId="000001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u w:val="none"/>
        </w:rPr>
      </w:pPr>
      <w:r w:rsidDel="00000000" w:rsidR="00000000" w:rsidRPr="00000000">
        <w:rPr>
          <w:rtl w:val="0"/>
        </w:rPr>
        <w:t xml:space="preserve">La </w:t>
      </w:r>
      <w:hyperlink r:id="rId28">
        <w:r w:rsidDel="00000000" w:rsidR="00000000" w:rsidRPr="00000000">
          <w:rPr>
            <w:rtl w:val="0"/>
          </w:rPr>
          <w:t xml:space="preserve">STIB</w:t>
        </w:r>
      </w:hyperlink>
      <w:r w:rsidDel="00000000" w:rsidR="00000000" w:rsidRPr="00000000">
        <w:rPr>
          <w:rtl w:val="0"/>
        </w:rPr>
        <w:t xml:space="preserve"> pour le territoire de la Région de Bruxelles-Capitale.</w:t>
      </w:r>
    </w:p>
    <w:p w:rsidR="00000000" w:rsidDel="00000000" w:rsidP="00000000" w:rsidRDefault="00000000" w:rsidRPr="00000000" w14:paraId="000001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beforeAutospacing="0" w:line="240" w:lineRule="auto"/>
        <w:ind w:left="720" w:right="0" w:hanging="360"/>
        <w:jc w:val="left"/>
        <w:rPr>
          <w:u w:val="none"/>
        </w:rPr>
      </w:pPr>
      <w:hyperlink r:id="rId29">
        <w:r w:rsidDel="00000000" w:rsidR="00000000" w:rsidRPr="00000000">
          <w:rPr>
            <w:rtl w:val="0"/>
          </w:rPr>
          <w:t xml:space="preserve">De Lijn</w:t>
        </w:r>
      </w:hyperlink>
      <w:r w:rsidDel="00000000" w:rsidR="00000000" w:rsidRPr="00000000">
        <w:rPr>
          <w:rtl w:val="0"/>
        </w:rPr>
        <w:t xml:space="preserve"> est responsable du réseau des bus en Flandre.</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Vous retrouverez sur ce site toutes les informations pour vous accompagner dans vos déplacements en région wallonne, essentiellement avec le </w:t>
      </w:r>
      <w:hyperlink r:id="rId30">
        <w:r w:rsidDel="00000000" w:rsidR="00000000" w:rsidRPr="00000000">
          <w:rPr>
            <w:rtl w:val="0"/>
          </w:rPr>
          <w:t xml:space="preserve">TEC, </w:t>
        </w:r>
      </w:hyperlink>
      <w:r w:rsidDel="00000000" w:rsidR="00000000" w:rsidRPr="00000000">
        <w:rPr>
          <w:rtl w:val="0"/>
        </w:rPr>
        <w:t xml:space="preserve">qu’il s’agisse de combiner les différentes solutions de mobilités, de trouver les formules pour les trajets vers l’école, ou les différentes réglementations.</w:t>
      </w:r>
    </w:p>
    <w:p w:rsidR="00000000" w:rsidDel="00000000" w:rsidP="00000000" w:rsidRDefault="00000000" w:rsidRPr="00000000" w14:paraId="000001BD">
      <w:pPr>
        <w:pStyle w:val="Heading1"/>
        <w:pageBreakBefore w:val="0"/>
        <w:rPr/>
      </w:pPr>
      <w:bookmarkStart w:colFirst="0" w:colLast="0" w:name="_d9tants7kqsp" w:id="26"/>
      <w:bookmarkEnd w:id="26"/>
      <w:r w:rsidDel="00000000" w:rsidR="00000000" w:rsidRPr="00000000">
        <w:rPr>
          <w:rtl w:val="0"/>
        </w:rPr>
        <w:t xml:space="preserve">Je suis un citoyen en voiture</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Plus de 80% des déplacements domicile-travail sont effectués en voiture. Une utilisation  individuelle de celle-ci coûte cher à la collectivité et aux ménages. De plus, le nombre croissant de voitures en circulation nuit à la convivialité des espaces publics. Néanmoins, elle offre une souplesse d’utilisation indéniable lorsque les alternatives en transports en commun sont trop peu praticables.</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Plusieurs solutions sont envisageables afin de limiter les déplacements individuels et bénéficier </w:t>
      </w:r>
      <w:hyperlink r:id="rId31">
        <w:r w:rsidDel="00000000" w:rsidR="00000000" w:rsidRPr="00000000">
          <w:rPr>
            <w:rtl w:val="0"/>
          </w:rPr>
          <w:t xml:space="preserve">d’avantages</w:t>
        </w:r>
      </w:hyperlink>
      <w:r w:rsidDel="00000000" w:rsidR="00000000" w:rsidRPr="00000000">
        <w:rPr>
          <w:rtl w:val="0"/>
        </w:rPr>
        <w:t xml:space="preserve"> non négligeables comme le partage des coûts, la limitation du trafic ou des places de parking, etc.</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Parmi les solutions, on compte sur le </w:t>
      </w:r>
      <w:hyperlink r:id="rId32">
        <w:r w:rsidDel="00000000" w:rsidR="00000000" w:rsidRPr="00000000">
          <w:rPr>
            <w:rtl w:val="0"/>
          </w:rPr>
          <w:t xml:space="preserve">covoiturage</w:t>
        </w:r>
      </w:hyperlink>
      <w:r w:rsidDel="00000000" w:rsidR="00000000" w:rsidRPr="00000000">
        <w:rPr>
          <w:rtl w:val="0"/>
        </w:rPr>
        <w:t xml:space="preserve">, le </w:t>
      </w:r>
      <w:hyperlink r:id="rId33">
        <w:r w:rsidDel="00000000" w:rsidR="00000000" w:rsidRPr="00000000">
          <w:rPr>
            <w:rtl w:val="0"/>
          </w:rPr>
          <w:t xml:space="preserve">carsharing ou l'autopartage</w:t>
        </w:r>
      </w:hyperlink>
      <w:r w:rsidDel="00000000" w:rsidR="00000000" w:rsidRPr="00000000">
        <w:rPr>
          <w:rtl w:val="0"/>
        </w:rPr>
        <w:t xml:space="preserve">.</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Retrouvez également dans cette rubrique tout ce qui concerne </w:t>
      </w:r>
      <w:hyperlink r:id="rId34">
        <w:r w:rsidDel="00000000" w:rsidR="00000000" w:rsidRPr="00000000">
          <w:rPr>
            <w:rtl w:val="0"/>
          </w:rPr>
          <w:t xml:space="preserve">le contrôle technique des véhicules</w:t>
        </w:r>
      </w:hyperlink>
      <w:r w:rsidDel="00000000" w:rsidR="00000000" w:rsidRPr="00000000">
        <w:rPr>
          <w:rtl w:val="0"/>
        </w:rPr>
        <w:t xml:space="preserve"> et la </w:t>
      </w:r>
      <w:hyperlink r:id="rId35">
        <w:r w:rsidDel="00000000" w:rsidR="00000000" w:rsidRPr="00000000">
          <w:rPr>
            <w:rtl w:val="0"/>
          </w:rPr>
          <w:t xml:space="preserve">formation à la conduite</w:t>
        </w:r>
      </w:hyperlink>
      <w:r w:rsidDel="00000000" w:rsidR="00000000" w:rsidRPr="00000000">
        <w:rPr>
          <w:rtl w:val="0"/>
        </w:rPr>
        <w:t xml:space="preserve"> en Wallonie.</w:t>
      </w:r>
      <w:r w:rsidDel="00000000" w:rsidR="00000000" w:rsidRPr="00000000">
        <w:br w:type="page"/>
      </w:r>
      <w:r w:rsidDel="00000000" w:rsidR="00000000" w:rsidRPr="00000000">
        <w:rPr>
          <w:rtl w:val="0"/>
        </w:rPr>
      </w:r>
    </w:p>
    <w:p w:rsidR="00000000" w:rsidDel="00000000" w:rsidP="00000000" w:rsidRDefault="00000000" w:rsidRPr="00000000" w14:paraId="000001C2">
      <w:pPr>
        <w:pageBreakBefore w:val="0"/>
        <w:spacing w:after="0" w:before="0" w:lineRule="auto"/>
        <w:rPr>
          <w:sz w:val="2"/>
          <w:szCs w:val="2"/>
        </w:rPr>
      </w:pPr>
      <w:r w:rsidDel="00000000" w:rsidR="00000000" w:rsidRPr="00000000">
        <w:rPr>
          <w:rtl w:val="0"/>
        </w:rPr>
      </w:r>
    </w:p>
    <w:tbl>
      <w:tblPr>
        <w:tblStyle w:val="Table10"/>
        <w:tblW w:w="8985.0" w:type="dxa"/>
        <w:jc w:val="left"/>
        <w:tblInd w:w="100.0" w:type="pct"/>
        <w:tblBorders>
          <w:top w:color="0b5394" w:space="0" w:sz="8" w:val="single"/>
          <w:left w:color="0b5394" w:space="0" w:sz="8" w:val="single"/>
          <w:bottom w:color="0b5394" w:space="0" w:sz="8" w:val="single"/>
          <w:right w:color="0b5394" w:space="0" w:sz="8" w:val="single"/>
          <w:insideH w:color="0b5394" w:space="0" w:sz="8" w:val="single"/>
          <w:insideV w:color="0b5394" w:space="0" w:sz="8" w:val="single"/>
        </w:tblBorders>
        <w:tblLayout w:type="fixed"/>
        <w:tblLook w:val="0600"/>
      </w:tblPr>
      <w:tblGrid>
        <w:gridCol w:w="8985"/>
        <w:tblGridChange w:id="0">
          <w:tblGrid>
            <w:gridCol w:w="89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C3">
            <w:pPr>
              <w:pStyle w:val="Heading2"/>
              <w:pageBreakBefore w:val="0"/>
              <w:spacing w:after="0" w:before="0" w:lineRule="auto"/>
              <w:rPr>
                <w:sz w:val="22"/>
                <w:szCs w:val="22"/>
              </w:rPr>
            </w:pPr>
            <w:bookmarkStart w:colFirst="0" w:colLast="0" w:name="_d7fauomlttti" w:id="27"/>
            <w:bookmarkEnd w:id="27"/>
            <w:r w:rsidDel="00000000" w:rsidR="00000000" w:rsidRPr="00000000">
              <w:rPr>
                <w:b w:val="1"/>
                <w:rtl w:val="0"/>
              </w:rPr>
              <w:t xml:space="preserve">Ville de Liège - Se déplacer - Trottinette </w:t>
            </w:r>
            <w:r w:rsidDel="00000000" w:rsidR="00000000" w:rsidRPr="00000000">
              <w:rPr>
                <w:rtl w:val="0"/>
              </w:rPr>
            </w:r>
          </w:p>
        </w:tc>
      </w:tr>
    </w:tbl>
    <w:p w:rsidR="00000000" w:rsidDel="00000000" w:rsidP="00000000" w:rsidRDefault="00000000" w:rsidRPr="00000000" w14:paraId="000001C4">
      <w:pPr>
        <w:pageBreakBefore w:val="0"/>
        <w:rPr/>
      </w:pPr>
      <w:r w:rsidDel="00000000" w:rsidR="00000000" w:rsidRPr="00000000">
        <w:rPr>
          <w:rtl w:val="0"/>
        </w:rPr>
        <w:t xml:space="preserve">Les trottinettes en libre-service ont fait leur apparition dans les grandes villes. L'offre de services est variable et dépend notamment des conditions climatiques : à Liège comme dans d'autres villes, les opérateurs ont mis leur activité entre parenthèses durant l'hiver.</w:t>
      </w:r>
    </w:p>
    <w:p w:rsidR="00000000" w:rsidDel="00000000" w:rsidP="00000000" w:rsidRDefault="00000000" w:rsidRPr="00000000" w14:paraId="000001C5">
      <w:pPr>
        <w:pStyle w:val="Heading2"/>
        <w:pageBreakBefore w:val="0"/>
        <w:rPr/>
      </w:pPr>
      <w:bookmarkStart w:colFirst="0" w:colLast="0" w:name="_m2jc842p3ztj" w:id="28"/>
      <w:bookmarkEnd w:id="28"/>
      <w:r w:rsidDel="00000000" w:rsidR="00000000" w:rsidRPr="00000000">
        <w:rPr>
          <w:rtl w:val="0"/>
        </w:rPr>
        <w:t xml:space="preserve">Une formule qui a ses atouts</w:t>
      </w:r>
    </w:p>
    <w:p w:rsidR="00000000" w:rsidDel="00000000" w:rsidP="00000000" w:rsidRDefault="00000000" w:rsidRPr="00000000" w14:paraId="000001C6">
      <w:pPr>
        <w:pageBreakBefore w:val="0"/>
        <w:rPr/>
      </w:pPr>
      <w:r w:rsidDel="00000000" w:rsidR="00000000" w:rsidRPr="00000000">
        <w:rPr>
          <w:rtl w:val="0"/>
        </w:rPr>
        <w:t xml:space="preserve">L'implantation des trottinettes sur le territoire de la Ville de Liège est une belle opportunité :</w:t>
      </w:r>
    </w:p>
    <w:p w:rsidR="00000000" w:rsidDel="00000000" w:rsidP="00000000" w:rsidRDefault="00000000" w:rsidRPr="00000000" w14:paraId="000001C7">
      <w:pPr>
        <w:pageBreakBefore w:val="0"/>
        <w:numPr>
          <w:ilvl w:val="0"/>
          <w:numId w:val="2"/>
        </w:numPr>
        <w:spacing w:after="0" w:afterAutospacing="0"/>
        <w:ind w:left="720" w:hanging="360"/>
      </w:pPr>
      <w:r w:rsidDel="00000000" w:rsidR="00000000" w:rsidRPr="00000000">
        <w:rPr>
          <w:rtl w:val="0"/>
        </w:rPr>
        <w:t xml:space="preserve">Le service est apprécié par les citoyens et donne une image attractive de la Ville.</w:t>
      </w:r>
    </w:p>
    <w:p w:rsidR="00000000" w:rsidDel="00000000" w:rsidP="00000000" w:rsidRDefault="00000000" w:rsidRPr="00000000" w14:paraId="000001C8">
      <w:pPr>
        <w:pageBreakBefore w:val="0"/>
        <w:numPr>
          <w:ilvl w:val="0"/>
          <w:numId w:val="2"/>
        </w:numPr>
        <w:spacing w:after="0" w:afterAutospacing="0" w:before="0" w:beforeAutospacing="0"/>
        <w:ind w:left="720" w:hanging="360"/>
      </w:pPr>
      <w:r w:rsidDel="00000000" w:rsidR="00000000" w:rsidRPr="00000000">
        <w:rPr>
          <w:rtl w:val="0"/>
        </w:rPr>
        <w:t xml:space="preserve">La micro-mobilité (dont fait partie la trottinette) est souvent identifiée comme l’une des pistes intéressantes pour décongestionner les centres urbains. C’est par exemple le cas du PUM (Plan Urbain de Mobilité) qui détaille plus avant ce volet de la mobilité.</w:t>
      </w:r>
    </w:p>
    <w:p w:rsidR="00000000" w:rsidDel="00000000" w:rsidP="00000000" w:rsidRDefault="00000000" w:rsidRPr="00000000" w14:paraId="000001C9">
      <w:pPr>
        <w:pageBreakBefore w:val="0"/>
        <w:numPr>
          <w:ilvl w:val="0"/>
          <w:numId w:val="2"/>
        </w:numPr>
        <w:spacing w:after="0" w:afterAutospacing="0" w:before="0" w:beforeAutospacing="0"/>
        <w:ind w:left="720" w:hanging="360"/>
      </w:pPr>
      <w:r w:rsidDel="00000000" w:rsidR="00000000" w:rsidRPr="00000000">
        <w:rPr>
          <w:rtl w:val="0"/>
        </w:rPr>
        <w:t xml:space="preserve">La micro-mobilité participe au développement des modes doux ou actifs, un autre objectif de la majorité.</w:t>
      </w:r>
    </w:p>
    <w:p w:rsidR="00000000" w:rsidDel="00000000" w:rsidP="00000000" w:rsidRDefault="00000000" w:rsidRPr="00000000" w14:paraId="000001CA">
      <w:pPr>
        <w:pageBreakBefore w:val="0"/>
        <w:numPr>
          <w:ilvl w:val="0"/>
          <w:numId w:val="2"/>
        </w:numPr>
        <w:spacing w:before="0" w:beforeAutospacing="0"/>
        <w:ind w:left="720" w:hanging="360"/>
      </w:pPr>
      <w:r w:rsidDel="00000000" w:rsidR="00000000" w:rsidRPr="00000000">
        <w:rPr>
          <w:rtl w:val="0"/>
        </w:rPr>
        <w:t xml:space="preserve">Elle participe à l’amélioration de la qualité de l’air en ville.</w:t>
      </w:r>
    </w:p>
    <w:p w:rsidR="00000000" w:rsidDel="00000000" w:rsidP="00000000" w:rsidRDefault="00000000" w:rsidRPr="00000000" w14:paraId="000001CB">
      <w:pPr>
        <w:pageBreakBefore w:val="0"/>
        <w:rPr/>
      </w:pPr>
      <w:r w:rsidDel="00000000" w:rsidR="00000000" w:rsidRPr="00000000">
        <w:rPr>
          <w:rtl w:val="0"/>
        </w:rPr>
        <w:t xml:space="preserve">Ces nouveaux modes de déplacements sont d’ailleurs identifiés dans le Plan d’actions préconisé par le </w:t>
      </w:r>
      <w:r w:rsidDel="00000000" w:rsidR="00000000" w:rsidRPr="00000000">
        <w:rPr>
          <w:rtl w:val="0"/>
        </w:rPr>
        <w:t xml:space="preserve">PUM (Plan Urbain de Mobilité)</w:t>
      </w:r>
      <w:r w:rsidDel="00000000" w:rsidR="00000000" w:rsidRPr="00000000">
        <w:rPr>
          <w:rtl w:val="0"/>
        </w:rPr>
        <w:t xml:space="preserve"> : « la forte croissance de l’usage des micro-mobilités en milieu urbain est une opportunité intéressante de mobilité alternative ». Si tous ces points sont vrais pour la majorité des centres urbains, c’est particulièrement le cas à Liège à l’approche du chantier du tram qui va immanquablement provoquer de la congestion.  </w:t>
      </w:r>
    </w:p>
    <w:p w:rsidR="00000000" w:rsidDel="00000000" w:rsidP="00000000" w:rsidRDefault="00000000" w:rsidRPr="00000000" w14:paraId="000001CC">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jc w:val="left"/>
        <w:rPr/>
      </w:pPr>
      <w:bookmarkStart w:colFirst="0" w:colLast="0" w:name="_7qgwifaopt59" w:id="29"/>
      <w:bookmarkEnd w:id="29"/>
      <w:r w:rsidDel="00000000" w:rsidR="00000000" w:rsidRPr="00000000">
        <w:rPr>
          <w:rtl w:val="0"/>
        </w:rPr>
        <w:t xml:space="preserve">Tirer profit des expériences passées pour limiter les nuisances</w:t>
      </w:r>
    </w:p>
    <w:p w:rsidR="00000000" w:rsidDel="00000000" w:rsidP="00000000" w:rsidRDefault="00000000" w:rsidRPr="00000000" w14:paraId="000001CD">
      <w:pPr>
        <w:pageBreakBefore w:val="0"/>
        <w:rPr/>
      </w:pPr>
      <w:r w:rsidDel="00000000" w:rsidR="00000000" w:rsidRPr="00000000">
        <w:rPr>
          <w:rtl w:val="0"/>
        </w:rPr>
        <w:t xml:space="preserve">Cela étant, Liège est depuis plusieurs mois voire plusieurs années témoin de l’impact des trottinettes en libre-service dans les villes où elles sont déjà déployées, que ce soit en Belgique ou à l’étranger.</w:t>
      </w:r>
    </w:p>
    <w:p w:rsidR="00000000" w:rsidDel="00000000" w:rsidP="00000000" w:rsidRDefault="00000000" w:rsidRPr="00000000" w14:paraId="000001CE">
      <w:pPr>
        <w:pageBreakBefore w:val="0"/>
        <w:rPr/>
      </w:pPr>
      <w:r w:rsidDel="00000000" w:rsidR="00000000" w:rsidRPr="00000000">
        <w:rPr>
          <w:rtl w:val="0"/>
        </w:rPr>
        <w:t xml:space="preserve">La Ville de Liège a souhaité profiter de ce retour d’expérience pour encadrer au mieux, pour anticiper et accompagner l’arrivée des opérateurs sur le territoire de la Ville et prévenir au mieux les nuisances induites par leur utilisation, qu’il s’agisse d’encombrement de l’espace public ou de la cohabitation avec les autres usagers, </w:t>
      </w:r>
      <w:r w:rsidDel="00000000" w:rsidR="00000000" w:rsidRPr="00000000">
        <w:rPr>
          <w:i w:val="1"/>
          <w:rtl w:val="0"/>
        </w:rPr>
        <w:t xml:space="preserve">a fortiori</w:t>
      </w:r>
      <w:r w:rsidDel="00000000" w:rsidR="00000000" w:rsidRPr="00000000">
        <w:rPr>
          <w:rtl w:val="0"/>
        </w:rPr>
        <w:t xml:space="preserve"> les piétons et les PMR.</w:t>
      </w:r>
    </w:p>
    <w:p w:rsidR="00000000" w:rsidDel="00000000" w:rsidP="00000000" w:rsidRDefault="00000000" w:rsidRPr="00000000" w14:paraId="000001C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jc w:val="left"/>
        <w:rPr/>
      </w:pPr>
      <w:bookmarkStart w:colFirst="0" w:colLast="0" w:name="_ml0xce97upur" w:id="30"/>
      <w:bookmarkEnd w:id="30"/>
      <w:r w:rsidDel="00000000" w:rsidR="00000000" w:rsidRPr="00000000">
        <w:rPr>
          <w:rtl w:val="0"/>
        </w:rPr>
        <w:t xml:space="preserve">Un encadrement en deux temps</w:t>
      </w:r>
    </w:p>
    <w:p w:rsidR="00000000" w:rsidDel="00000000" w:rsidP="00000000" w:rsidRDefault="00000000" w:rsidRPr="00000000" w14:paraId="000001D0">
      <w:pPr>
        <w:pageBreakBefore w:val="0"/>
        <w:rPr/>
      </w:pPr>
      <w:r w:rsidDel="00000000" w:rsidR="00000000" w:rsidRPr="00000000">
        <w:rPr>
          <w:rtl w:val="0"/>
        </w:rPr>
        <w:t xml:space="preserve">Dans un premier temps, la Ville de Liège a demandé aux opérateurs de reporter leur déploiement, se donnant le temps d’encadrer et d’accompagner l’arrivée de ce mode de transport. Une </w:t>
      </w:r>
      <w:hyperlink r:id="rId36">
        <w:r w:rsidDel="00000000" w:rsidR="00000000" w:rsidRPr="00000000">
          <w:rPr>
            <w:color w:val="1155cc"/>
            <w:u w:val="single"/>
            <w:rtl w:val="0"/>
          </w:rPr>
          <w:t xml:space="preserve">Charte reprenant une série d’engagements</w:t>
        </w:r>
      </w:hyperlink>
      <w:r w:rsidDel="00000000" w:rsidR="00000000" w:rsidRPr="00000000">
        <w:rPr>
          <w:rtl w:val="0"/>
        </w:rPr>
        <w:t xml:space="preserve"> visant à responsabiliser les opérateurs a été rédigée par la Ville.</w:t>
      </w:r>
    </w:p>
    <w:p w:rsidR="00000000" w:rsidDel="00000000" w:rsidP="00000000" w:rsidRDefault="00000000" w:rsidRPr="00000000" w14:paraId="000001D1">
      <w:pPr>
        <w:pageBreakBefore w:val="0"/>
        <w:rPr/>
      </w:pPr>
      <w:r w:rsidDel="00000000" w:rsidR="00000000" w:rsidRPr="00000000">
        <w:rPr>
          <w:rtl w:val="0"/>
        </w:rPr>
        <w:t xml:space="preserve">Dans un second temps, une </w:t>
      </w:r>
      <w:hyperlink r:id="rId37">
        <w:r w:rsidDel="00000000" w:rsidR="00000000" w:rsidRPr="00000000">
          <w:rPr>
            <w:color w:val="1155cc"/>
            <w:u w:val="single"/>
            <w:rtl w:val="0"/>
          </w:rPr>
          <w:t xml:space="preserve">campagne de sensibilisation</w:t>
        </w:r>
      </w:hyperlink>
      <w:r w:rsidDel="00000000" w:rsidR="00000000" w:rsidRPr="00000000">
        <w:rPr>
          <w:rtl w:val="0"/>
        </w:rPr>
        <w:t xml:space="preserve"> à l’attention des usagers des trottinettes a été imaginée.</w:t>
      </w:r>
    </w:p>
    <w:p w:rsidR="00000000" w:rsidDel="00000000" w:rsidP="00000000" w:rsidRDefault="00000000" w:rsidRPr="00000000" w14:paraId="000001D2">
      <w:pPr>
        <w:pageBreakBefore w:val="0"/>
        <w:rPr/>
      </w:pPr>
      <w:r w:rsidDel="00000000" w:rsidR="00000000" w:rsidRPr="00000000">
        <w:rPr>
          <w:rtl w:val="0"/>
        </w:rPr>
        <w:t xml:space="preserve">L’objectif est de rappeler à ces usagers les comportements adéquats à adopter pour utiliser ce moyen de transport tout en respectant l’espace public et les autres usagers, principalement les piétons.</w:t>
      </w:r>
    </w:p>
    <w:p w:rsidR="00000000" w:rsidDel="00000000" w:rsidP="00000000" w:rsidRDefault="00000000" w:rsidRPr="00000000" w14:paraId="000001D3">
      <w:pPr>
        <w:pageBreakBefore w:val="0"/>
        <w:rPr/>
      </w:pPr>
      <w:r w:rsidDel="00000000" w:rsidR="00000000" w:rsidRPr="00000000">
        <w:rPr>
          <w:rtl w:val="0"/>
        </w:rPr>
        <w:t xml:space="preserve">Si certains usagers adoptent volontairement un comportement dangereux, la plupart des usagers ignorent sans doute que le code de la route s’applique aux trottinettes comme aux autres véhicules. La campagne de sensibilisation consiste donc en une série de recommandations des comportements adéquats et du code de la route.</w:t>
      </w:r>
      <w:r w:rsidDel="00000000" w:rsidR="00000000" w:rsidRPr="00000000">
        <w:br w:type="page"/>
      </w:r>
      <w:r w:rsidDel="00000000" w:rsidR="00000000" w:rsidRPr="00000000">
        <w:rPr>
          <w:rtl w:val="0"/>
        </w:rPr>
      </w:r>
    </w:p>
    <w:p w:rsidR="00000000" w:rsidDel="00000000" w:rsidP="00000000" w:rsidRDefault="00000000" w:rsidRPr="00000000" w14:paraId="000001D4">
      <w:pPr>
        <w:pageBreakBefore w:val="0"/>
        <w:spacing w:after="0" w:before="0" w:lineRule="auto"/>
        <w:rPr>
          <w:sz w:val="2"/>
          <w:szCs w:val="2"/>
        </w:rPr>
      </w:pPr>
      <w:r w:rsidDel="00000000" w:rsidR="00000000" w:rsidRPr="00000000">
        <w:rPr>
          <w:rtl w:val="0"/>
        </w:rPr>
      </w:r>
    </w:p>
    <w:tbl>
      <w:tblPr>
        <w:tblStyle w:val="Table11"/>
        <w:tblW w:w="8985.0" w:type="dxa"/>
        <w:jc w:val="left"/>
        <w:tblInd w:w="100.0" w:type="pct"/>
        <w:tblBorders>
          <w:top w:color="0b5394" w:space="0" w:sz="8" w:val="single"/>
          <w:left w:color="0b5394" w:space="0" w:sz="8" w:val="single"/>
          <w:bottom w:color="0b5394" w:space="0" w:sz="8" w:val="single"/>
          <w:right w:color="0b5394" w:space="0" w:sz="8" w:val="single"/>
          <w:insideH w:color="0b5394" w:space="0" w:sz="8" w:val="single"/>
          <w:insideV w:color="0b5394" w:space="0" w:sz="8" w:val="single"/>
        </w:tblBorders>
        <w:tblLayout w:type="fixed"/>
        <w:tblLook w:val="0600"/>
      </w:tblPr>
      <w:tblGrid>
        <w:gridCol w:w="8985"/>
        <w:tblGridChange w:id="0">
          <w:tblGrid>
            <w:gridCol w:w="89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D5">
            <w:pPr>
              <w:pStyle w:val="Heading2"/>
              <w:pageBreakBefore w:val="0"/>
              <w:spacing w:after="0" w:before="0" w:lineRule="auto"/>
              <w:rPr>
                <w:sz w:val="22"/>
                <w:szCs w:val="22"/>
              </w:rPr>
            </w:pPr>
            <w:bookmarkStart w:colFirst="0" w:colLast="0" w:name="_32hklj3bt9ir" w:id="31"/>
            <w:bookmarkEnd w:id="31"/>
            <w:r w:rsidDel="00000000" w:rsidR="00000000" w:rsidRPr="00000000">
              <w:rPr>
                <w:b w:val="1"/>
                <w:rtl w:val="0"/>
              </w:rPr>
              <w:t xml:space="preserve">SPW - Rue scolaire </w:t>
            </w:r>
            <w:r w:rsidDel="00000000" w:rsidR="00000000" w:rsidRPr="00000000">
              <w:rPr>
                <w:rtl w:val="0"/>
              </w:rPr>
            </w:r>
          </w:p>
        </w:tc>
      </w:tr>
    </w:tbl>
    <w:p w:rsidR="00000000" w:rsidDel="00000000" w:rsidP="00000000" w:rsidRDefault="00000000" w:rsidRPr="00000000" w14:paraId="000001D6">
      <w:pPr>
        <w:pageBreakBefore w:val="0"/>
        <w:rPr/>
      </w:pPr>
      <w:r w:rsidDel="00000000" w:rsidR="00000000" w:rsidRPr="00000000">
        <w:rPr>
          <w:rtl w:val="0"/>
        </w:rPr>
        <w:t xml:space="preserve">Le terme « rue scolaire » (</w:t>
      </w:r>
      <w:hyperlink r:id="rId38">
        <w:r w:rsidDel="00000000" w:rsidR="00000000" w:rsidRPr="00000000">
          <w:rPr>
            <w:color w:val="1155cc"/>
            <w:u w:val="single"/>
            <w:rtl w:val="0"/>
          </w:rPr>
          <w:t xml:space="preserve">Article 2.68 du code de la route</w:t>
        </w:r>
      </w:hyperlink>
      <w:r w:rsidDel="00000000" w:rsidR="00000000" w:rsidRPr="00000000">
        <w:rPr>
          <w:rtl w:val="0"/>
        </w:rPr>
        <w:t xml:space="preserve">) désigne une rue :</w:t>
      </w:r>
    </w:p>
    <w:p w:rsidR="00000000" w:rsidDel="00000000" w:rsidP="00000000" w:rsidRDefault="00000000" w:rsidRPr="00000000" w14:paraId="000001D7">
      <w:pPr>
        <w:pageBreakBefore w:val="0"/>
        <w:numPr>
          <w:ilvl w:val="0"/>
          <w:numId w:val="10"/>
        </w:numPr>
        <w:spacing w:after="0" w:afterAutospacing="0"/>
        <w:ind w:left="720" w:hanging="360"/>
      </w:pPr>
      <w:r w:rsidDel="00000000" w:rsidR="00000000" w:rsidRPr="00000000">
        <w:rPr>
          <w:rtl w:val="0"/>
        </w:rPr>
        <w:t xml:space="preserve">située à proximité immédiate d’un établissement scolaire ;</w:t>
      </w:r>
    </w:p>
    <w:p w:rsidR="00000000" w:rsidDel="00000000" w:rsidP="00000000" w:rsidRDefault="00000000" w:rsidRPr="00000000" w14:paraId="000001D8">
      <w:pPr>
        <w:pageBreakBefore w:val="0"/>
        <w:numPr>
          <w:ilvl w:val="0"/>
          <w:numId w:val="10"/>
        </w:numPr>
        <w:spacing w:after="0" w:afterAutospacing="0" w:before="0" w:beforeAutospacing="0"/>
        <w:ind w:left="720" w:hanging="360"/>
      </w:pPr>
      <w:r w:rsidDel="00000000" w:rsidR="00000000" w:rsidRPr="00000000">
        <w:rPr>
          <w:rtl w:val="0"/>
        </w:rPr>
        <w:t xml:space="preserve">réservée temporairement aux piétons, aux cycles, ainsi qu’aux </w:t>
      </w:r>
      <w:hyperlink r:id="rId39">
        <w:r w:rsidDel="00000000" w:rsidR="00000000" w:rsidRPr="00000000">
          <w:rPr>
            <w:color w:val="1155cc"/>
            <w:u w:val="single"/>
            <w:rtl w:val="0"/>
          </w:rPr>
          <w:t xml:space="preserve">speed pedelecs</w:t>
        </w:r>
      </w:hyperlink>
      <w:r w:rsidDel="00000000" w:rsidR="00000000" w:rsidRPr="00000000">
        <w:rPr>
          <w:rtl w:val="0"/>
        </w:rPr>
        <w:t xml:space="preserve"> ;</w:t>
      </w:r>
    </w:p>
    <w:p w:rsidR="00000000" w:rsidDel="00000000" w:rsidP="00000000" w:rsidRDefault="00000000" w:rsidRPr="00000000" w14:paraId="000001D9">
      <w:pPr>
        <w:pageBreakBefore w:val="0"/>
        <w:numPr>
          <w:ilvl w:val="0"/>
          <w:numId w:val="10"/>
        </w:numPr>
        <w:spacing w:before="0" w:beforeAutospacing="0"/>
        <w:ind w:left="720" w:hanging="360"/>
      </w:pPr>
      <w:r w:rsidDel="00000000" w:rsidR="00000000" w:rsidRPr="00000000">
        <w:rPr>
          <w:rtl w:val="0"/>
        </w:rPr>
        <w:t xml:space="preserve">fermée à la circulation des véhicules motorisés, à certaines heures, au moyen d’un signal C3 complété par un panneau additionnel portant la mention « rue scolaire » sauf si ce panneau additionnel prévoit une dérogation pour certains véhicules à moteur.</w:t>
      </w:r>
    </w:p>
    <w:p w:rsidR="00000000" w:rsidDel="00000000" w:rsidP="00000000" w:rsidRDefault="00000000" w:rsidRPr="00000000" w14:paraId="000001DA">
      <w:pPr>
        <w:pageBreakBefore w:val="0"/>
        <w:rPr/>
      </w:pPr>
      <w:r w:rsidDel="00000000" w:rsidR="00000000" w:rsidRPr="00000000">
        <w:rPr>
          <w:rtl w:val="0"/>
        </w:rPr>
        <w:t xml:space="preserve">L’accès à la rue scolaire est donc strictement limité. Des exceptions sont prévues, principalement pour les véhicules prioritaires et pour les riverains, autorisés à emprunter la rue en circulant au pas et en cédant la priorité aux usagers vulnérables.</w:t>
      </w:r>
    </w:p>
    <w:p w:rsidR="00000000" w:rsidDel="00000000" w:rsidP="00000000" w:rsidRDefault="00000000" w:rsidRPr="00000000" w14:paraId="000001DB">
      <w:pPr>
        <w:pageBreakBefore w:val="0"/>
        <w:rPr/>
      </w:pPr>
      <w:r w:rsidDel="00000000" w:rsidR="00000000" w:rsidRPr="00000000">
        <w:rPr>
          <w:rtl w:val="0"/>
        </w:rPr>
        <w:t xml:space="preserve">Ces conditions de circulation sont définies à l’</w:t>
      </w:r>
      <w:hyperlink r:id="rId40">
        <w:r w:rsidDel="00000000" w:rsidR="00000000" w:rsidRPr="00000000">
          <w:rPr>
            <w:color w:val="1155cc"/>
            <w:u w:val="single"/>
            <w:rtl w:val="0"/>
          </w:rPr>
          <w:t xml:space="preserve">article 22undecies du code de la route</w:t>
        </w:r>
      </w:hyperlink>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1DC">
      <w:pPr>
        <w:pageBreakBefore w:val="0"/>
        <w:spacing w:after="0" w:before="0" w:lineRule="auto"/>
        <w:rPr>
          <w:sz w:val="2"/>
          <w:szCs w:val="2"/>
        </w:rPr>
      </w:pPr>
      <w:r w:rsidDel="00000000" w:rsidR="00000000" w:rsidRPr="00000000">
        <w:rPr>
          <w:rtl w:val="0"/>
        </w:rPr>
      </w:r>
    </w:p>
    <w:tbl>
      <w:tblPr>
        <w:tblStyle w:val="Table12"/>
        <w:tblW w:w="8985.0" w:type="dxa"/>
        <w:jc w:val="left"/>
        <w:tblInd w:w="100.0" w:type="pct"/>
        <w:tblBorders>
          <w:top w:color="0b5394" w:space="0" w:sz="8" w:val="single"/>
          <w:left w:color="0b5394" w:space="0" w:sz="8" w:val="single"/>
          <w:bottom w:color="0b5394" w:space="0" w:sz="8" w:val="single"/>
          <w:right w:color="0b5394" w:space="0" w:sz="8" w:val="single"/>
          <w:insideH w:color="0b5394" w:space="0" w:sz="8" w:val="single"/>
          <w:insideV w:color="0b5394" w:space="0" w:sz="8" w:val="single"/>
        </w:tblBorders>
        <w:tblLayout w:type="fixed"/>
        <w:tblLook w:val="0600"/>
      </w:tblPr>
      <w:tblGrid>
        <w:gridCol w:w="8985"/>
        <w:tblGridChange w:id="0">
          <w:tblGrid>
            <w:gridCol w:w="898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1DD">
            <w:pPr>
              <w:pStyle w:val="Heading2"/>
              <w:pageBreakBefore w:val="0"/>
              <w:spacing w:after="0" w:before="0" w:lineRule="auto"/>
              <w:rPr>
                <w:sz w:val="22"/>
                <w:szCs w:val="22"/>
              </w:rPr>
            </w:pPr>
            <w:bookmarkStart w:colFirst="0" w:colLast="0" w:name="_p1337n1k5d0w" w:id="32"/>
            <w:bookmarkEnd w:id="32"/>
            <w:r w:rsidDel="00000000" w:rsidR="00000000" w:rsidRPr="00000000">
              <w:rPr>
                <w:b w:val="1"/>
                <w:rtl w:val="0"/>
              </w:rPr>
              <w:t xml:space="preserve">AWSR - Campagne « Profitons des bons moments, pensons à ralentir »</w:t>
            </w:r>
            <w:r w:rsidDel="00000000" w:rsidR="00000000" w:rsidRPr="00000000">
              <w:rPr>
                <w:rtl w:val="0"/>
              </w:rPr>
            </w:r>
          </w:p>
        </w:tc>
      </w:tr>
    </w:tbl>
    <w:p w:rsidR="00000000" w:rsidDel="00000000" w:rsidP="00000000" w:rsidRDefault="00000000" w:rsidRPr="00000000" w14:paraId="000001DE">
      <w:pPr>
        <w:pageBreakBefore w:val="0"/>
        <w:rPr/>
      </w:pPr>
      <w:r w:rsidDel="00000000" w:rsidR="00000000" w:rsidRPr="00000000">
        <w:rPr>
          <w:rtl w:val="0"/>
        </w:rPr>
        <w:t xml:space="preserve">Le retour des beaux jours apporte avec lui une certaine bonne humeur communicative, c’est le moment d’en profiter, au volant aussi, à l’occasion des vacances ou simplement à l’occasion d’une sortie après le travail. </w:t>
      </w:r>
    </w:p>
    <w:p w:rsidR="00000000" w:rsidDel="00000000" w:rsidP="00000000" w:rsidRDefault="00000000" w:rsidRPr="00000000" w14:paraId="000001DF">
      <w:pPr>
        <w:pageBreakBefore w:val="0"/>
        <w:rPr/>
      </w:pPr>
      <w:r w:rsidDel="00000000" w:rsidR="00000000" w:rsidRPr="00000000">
        <w:rPr>
          <w:rtl w:val="0"/>
        </w:rPr>
        <w:t xml:space="preserve">Ainsi, se déplacer en voiture pour (re)faire une activité, ou simplement faire un trajet habituel peut s’avérer être source de plaisir, d’autant que si la vitesse est adaptée, le moment agréable est prolongé… Et bien sûr, le risque limité.</w:t>
      </w:r>
    </w:p>
    <w:p w:rsidR="00000000" w:rsidDel="00000000" w:rsidP="00000000" w:rsidRDefault="00000000" w:rsidRPr="00000000" w14:paraId="000001E0">
      <w:pPr>
        <w:pStyle w:val="Heading2"/>
        <w:pageBreakBefore w:val="0"/>
        <w:rPr/>
      </w:pPr>
      <w:bookmarkStart w:colFirst="0" w:colLast="0" w:name="_cwh8icca85m" w:id="33"/>
      <w:bookmarkEnd w:id="33"/>
      <w:r w:rsidDel="00000000" w:rsidR="00000000" w:rsidRPr="00000000">
        <w:rPr>
          <w:rtl w:val="0"/>
        </w:rPr>
        <w:t xml:space="preserve">Des chiffres interpellants :</w:t>
      </w:r>
    </w:p>
    <w:p w:rsidR="00000000" w:rsidDel="00000000" w:rsidP="00000000" w:rsidRDefault="00000000" w:rsidRPr="00000000" w14:paraId="000001E1">
      <w:pPr>
        <w:pageBreakBefore w:val="0"/>
        <w:numPr>
          <w:ilvl w:val="0"/>
          <w:numId w:val="6"/>
        </w:numPr>
        <w:spacing w:after="0" w:afterAutospacing="0"/>
        <w:ind w:left="720" w:hanging="360"/>
      </w:pPr>
      <w:r w:rsidDel="00000000" w:rsidR="00000000" w:rsidRPr="00000000">
        <w:rPr>
          <w:rtl w:val="0"/>
        </w:rPr>
        <w:t xml:space="preserve">La vitesse est la première cause de décès sur la route.</w:t>
      </w:r>
    </w:p>
    <w:p w:rsidR="00000000" w:rsidDel="00000000" w:rsidP="00000000" w:rsidRDefault="00000000" w:rsidRPr="00000000" w14:paraId="000001E2">
      <w:pPr>
        <w:pageBreakBefore w:val="0"/>
        <w:numPr>
          <w:ilvl w:val="0"/>
          <w:numId w:val="6"/>
        </w:numPr>
        <w:spacing w:after="0" w:afterAutospacing="0" w:before="0" w:beforeAutospacing="0"/>
        <w:ind w:left="720" w:hanging="360"/>
      </w:pPr>
      <w:r w:rsidDel="00000000" w:rsidR="00000000" w:rsidRPr="00000000">
        <w:rPr>
          <w:rtl w:val="0"/>
        </w:rPr>
        <w:t xml:space="preserve">Près de 1 accident mortel sur 3 est principalement dû à la vitesse.</w:t>
      </w:r>
    </w:p>
    <w:p w:rsidR="00000000" w:rsidDel="00000000" w:rsidP="00000000" w:rsidRDefault="00000000" w:rsidRPr="00000000" w14:paraId="000001E3">
      <w:pPr>
        <w:pageBreakBefore w:val="0"/>
        <w:numPr>
          <w:ilvl w:val="0"/>
          <w:numId w:val="6"/>
        </w:numPr>
        <w:spacing w:after="0" w:afterAutospacing="0" w:before="0" w:beforeAutospacing="0"/>
        <w:ind w:left="720" w:hanging="360"/>
      </w:pPr>
      <w:r w:rsidDel="00000000" w:rsidR="00000000" w:rsidRPr="00000000">
        <w:rPr>
          <w:rtl w:val="0"/>
        </w:rPr>
        <w:t xml:space="preserve">Une vitesse inadaptée intervient dans 10 à 15% des accidents de la route.</w:t>
      </w:r>
    </w:p>
    <w:p w:rsidR="00000000" w:rsidDel="00000000" w:rsidP="00000000" w:rsidRDefault="00000000" w:rsidRPr="00000000" w14:paraId="000001E4">
      <w:pPr>
        <w:pageBreakBefore w:val="0"/>
        <w:numPr>
          <w:ilvl w:val="0"/>
          <w:numId w:val="6"/>
        </w:numPr>
        <w:spacing w:before="0" w:beforeAutospacing="0"/>
        <w:ind w:left="720" w:hanging="360"/>
      </w:pPr>
      <w:r w:rsidDel="00000000" w:rsidR="00000000" w:rsidRPr="00000000">
        <w:rPr>
          <w:rtl w:val="0"/>
        </w:rPr>
        <w:t xml:space="preserve">17% des Wallons se disent prêts à diminuer leur vitesse sur la route, pour améliorer la sécurité routière</w:t>
      </w:r>
      <w:r w:rsidDel="00000000" w:rsidR="00000000" w:rsidRPr="00000000">
        <w:rPr>
          <w:vertAlign w:val="superscript"/>
          <w:rtl w:val="0"/>
        </w:rPr>
        <w:t xml:space="preserve">1</w:t>
      </w:r>
    </w:p>
    <w:p w:rsidR="00000000" w:rsidDel="00000000" w:rsidP="00000000" w:rsidRDefault="00000000" w:rsidRPr="00000000" w14:paraId="000001E5">
      <w:pPr>
        <w:pageBreakBefore w:val="0"/>
        <w:ind w:left="708.6614173228347" w:firstLine="0"/>
        <w:rPr>
          <w:i w:val="1"/>
        </w:rPr>
      </w:pPr>
      <w:r w:rsidDel="00000000" w:rsidR="00000000" w:rsidRPr="00000000">
        <w:rPr>
          <w:i w:val="1"/>
          <w:vertAlign w:val="superscript"/>
          <w:rtl w:val="0"/>
        </w:rPr>
        <w:t xml:space="preserve">1</w:t>
      </w:r>
      <w:r w:rsidDel="00000000" w:rsidR="00000000" w:rsidRPr="00000000">
        <w:rPr>
          <w:i w:val="1"/>
          <w:rtl w:val="0"/>
        </w:rPr>
        <w:t xml:space="preserve"> Selon la consultation citoyenne réalisée par l’AWSR en septembre 2020</w:t>
      </w:r>
    </w:p>
    <w:p w:rsidR="00000000" w:rsidDel="00000000" w:rsidP="00000000" w:rsidRDefault="00000000" w:rsidRPr="00000000" w14:paraId="000001E6">
      <w:pPr>
        <w:pStyle w:val="Heading2"/>
        <w:pageBreakBefore w:val="0"/>
        <w:rPr/>
      </w:pPr>
      <w:bookmarkStart w:colFirst="0" w:colLast="0" w:name="_9l58vkxd0vnu" w:id="34"/>
      <w:bookmarkEnd w:id="34"/>
      <w:r w:rsidDel="00000000" w:rsidR="00000000" w:rsidRPr="00000000">
        <w:rPr>
          <w:rtl w:val="0"/>
        </w:rPr>
        <w:t xml:space="preserve">Plus à perdre qu’à gagner :</w:t>
      </w:r>
    </w:p>
    <w:p w:rsidR="00000000" w:rsidDel="00000000" w:rsidP="00000000" w:rsidRDefault="00000000" w:rsidRPr="00000000" w14:paraId="000001E7">
      <w:pPr>
        <w:pageBreakBefore w:val="0"/>
        <w:rPr/>
      </w:pPr>
      <w:r w:rsidDel="00000000" w:rsidR="00000000" w:rsidRPr="00000000">
        <w:rPr>
          <w:rtl w:val="0"/>
        </w:rPr>
        <w:t xml:space="preserve">Lorsque l’on roule à une vitesse inadaptée, il y a plus à perdre qu’à gagner, et ce, pas seulement pour le conducteur. Les passagers et autres usagers de la route sont également mis en danger car plus on roule vite, plus on met du temps ou de la distance à freiner en cas de danger et plus l’impact a des conséquences.</w:t>
      </w:r>
    </w:p>
    <w:p w:rsidR="00000000" w:rsidDel="00000000" w:rsidP="00000000" w:rsidRDefault="00000000" w:rsidRPr="00000000" w14:paraId="000001E8">
      <w:pPr>
        <w:pageBreakBefore w:val="0"/>
        <w:rPr/>
      </w:pPr>
      <w:r w:rsidDel="00000000" w:rsidR="00000000" w:rsidRPr="00000000">
        <w:rPr>
          <w:rtl w:val="0"/>
        </w:rPr>
        <w:t xml:space="preserve">Un piéton heurté par un véhicule à 60 km/h n’aura que 20% de chance de survie, et déjà plus de 50% à 10 km/h de moins, soit à 50 km/h.</w:t>
      </w:r>
    </w:p>
    <w:p w:rsidR="00000000" w:rsidDel="00000000" w:rsidP="00000000" w:rsidRDefault="00000000" w:rsidRPr="00000000" w14:paraId="000001E9">
      <w:pPr>
        <w:pageBreakBefore w:val="0"/>
        <w:rPr/>
      </w:pPr>
      <w:r w:rsidDel="00000000" w:rsidR="00000000" w:rsidRPr="00000000">
        <w:rPr>
          <w:rtl w:val="0"/>
        </w:rPr>
        <w:t xml:space="preserve">Penser que plus on roule vite, plus on gagne de temps est également trompeur. En effet, pour un trajet de 100 km comme Liège-Bruxelles, effectué sur autoroute à 130 km/h au lieu de 120, le gain de temps est inférieur à 4 minutes, à peine un peu plus de temps qu’une phase de feu rouge. Ça n’en vaut pas la peine !</w:t>
      </w:r>
    </w:p>
    <w:p w:rsidR="00000000" w:rsidDel="00000000" w:rsidP="00000000" w:rsidRDefault="00000000" w:rsidRPr="00000000" w14:paraId="000001EA">
      <w:pPr>
        <w:pageBreakBefore w:val="0"/>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pPr>
      <w:r w:rsidDel="00000000" w:rsidR="00000000" w:rsidRPr="00000000">
        <w:rPr>
          <w:rtl w:val="0"/>
        </w:rPr>
        <w:t xml:space="preserve"> </w:t>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C">
    <w:pPr>
      <w:pageBreakBefore w:val="0"/>
      <w:ind w:left="-566.9291338582677" w:firstLine="0"/>
      <w:rPr/>
    </w:pPr>
    <w:r w:rsidDel="00000000" w:rsidR="00000000" w:rsidRPr="00000000">
      <w:rPr/>
      <w:drawing>
        <wp:inline distB="114300" distT="114300" distL="114300" distR="114300">
          <wp:extent cx="2857500" cy="5334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57500" cy="533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4495e"/>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666666"/>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B Garamond" w:cs="EB Garamond" w:eastAsia="EB Garamond" w:hAnsi="EB Garamond"/>
        <w:color w:val="0b5394"/>
        <w:sz w:val="22"/>
        <w:szCs w:val="22"/>
        <w:lang w:val="fr"/>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40" w:before="240" w:lineRule="auto"/>
    </w:pPr>
    <w:rPr>
      <w:rFonts w:ascii="Oswald" w:cs="Oswald" w:eastAsia="Oswald" w:hAnsi="Oswald"/>
      <w:b w:val="1"/>
      <w:color w:val="0b5394"/>
      <w:sz w:val="28"/>
      <w:szCs w:val="28"/>
    </w:rPr>
  </w:style>
  <w:style w:type="paragraph" w:styleId="Heading2">
    <w:name w:val="heading 2"/>
    <w:basedOn w:val="Normal"/>
    <w:next w:val="Normal"/>
    <w:pPr>
      <w:keepNext w:val="1"/>
      <w:keepLines w:val="1"/>
      <w:pageBreakBefore w:val="0"/>
      <w:spacing w:after="200" w:before="200" w:lineRule="auto"/>
    </w:pPr>
    <w:rPr>
      <w:rFonts w:ascii="Oswald" w:cs="Oswald" w:eastAsia="Oswald" w:hAnsi="Oswald"/>
      <w:sz w:val="28"/>
      <w:szCs w:val="28"/>
    </w:rPr>
  </w:style>
  <w:style w:type="paragraph" w:styleId="Heading3">
    <w:name w:val="heading 3"/>
    <w:basedOn w:val="Normal"/>
    <w:next w:val="Normal"/>
    <w:pPr>
      <w:keepNext w:val="1"/>
      <w:keepLines w:val="1"/>
      <w:pageBreakBefore w:val="0"/>
      <w:spacing w:after="120" w:before="120" w:line="240" w:lineRule="auto"/>
      <w:jc w:val="center"/>
    </w:pPr>
    <w:rPr>
      <w:rFonts w:ascii="Oswald" w:cs="Oswald" w:eastAsia="Oswald" w:hAnsi="Oswald"/>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code-de-la-route.be/textes-legaux/sections/ar/code-de-la-route/1980-art22undecies" TargetMode="External"/><Relationship Id="rId20" Type="http://schemas.openxmlformats.org/officeDocument/2006/relationships/hyperlink" Target="https://www.letec.be/#/View/La_carte_MOBIB/161" TargetMode="External"/><Relationship Id="rId22" Type="http://schemas.openxmlformats.org/officeDocument/2006/relationships/hyperlink" Target="https://www.letec.be/#/View/Self/183" TargetMode="External"/><Relationship Id="rId21" Type="http://schemas.openxmlformats.org/officeDocument/2006/relationships/hyperlink" Target="https://www.letec.be/#/View/La_carte_MOBIB/161" TargetMode="External"/><Relationship Id="rId24" Type="http://schemas.openxmlformats.org/officeDocument/2006/relationships/hyperlink" Target="https://www.letec.be/#/View/Mobi-espace_TEC/219" TargetMode="External"/><Relationship Id="rId23" Type="http://schemas.openxmlformats.org/officeDocument/2006/relationships/hyperlink" Target="https://www.letec.be/#/View/Espace_Tec/18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tec.be/#/View/Les_tickets_sans_contact/162" TargetMode="External"/><Relationship Id="rId26" Type="http://schemas.openxmlformats.org/officeDocument/2006/relationships/hyperlink" Target="https://www.letec.be/#/View/L'abonnement_65+/165" TargetMode="External"/><Relationship Id="rId25" Type="http://schemas.openxmlformats.org/officeDocument/2006/relationships/hyperlink" Target="https://www.letec.be/#/View/Les_avantages_0-11_ans/164" TargetMode="External"/><Relationship Id="rId28" Type="http://schemas.openxmlformats.org/officeDocument/2006/relationships/hyperlink" Target="http://www.stib.be/index.htm?l=fr" TargetMode="External"/><Relationship Id="rId27" Type="http://schemas.openxmlformats.org/officeDocument/2006/relationships/hyperlink" Target="http://www.infotec.be/"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www.delijn.be/fr/index.htm" TargetMode="External"/><Relationship Id="rId7" Type="http://schemas.openxmlformats.org/officeDocument/2006/relationships/hyperlink" Target="https://www.letec.be/#/View/La_carte_MOBIB/161" TargetMode="External"/><Relationship Id="rId8" Type="http://schemas.openxmlformats.org/officeDocument/2006/relationships/hyperlink" Target="https://www.letec.be/#/View/La_carte_MOBIB/161" TargetMode="External"/><Relationship Id="rId31" Type="http://schemas.openxmlformats.org/officeDocument/2006/relationships/hyperlink" Target="http://mobilite.wallonie.be/home/je-suis/un-citoyen/en-voiture/services-et-solutions/covoiturage/le-covoiturage---avantages-1.html" TargetMode="External"/><Relationship Id="rId30" Type="http://schemas.openxmlformats.org/officeDocument/2006/relationships/hyperlink" Target="http://www.infotec.be/" TargetMode="External"/><Relationship Id="rId11" Type="http://schemas.openxmlformats.org/officeDocument/2006/relationships/hyperlink" Target="https://www.letec.be/#/View/Avantages/168" TargetMode="External"/><Relationship Id="rId33" Type="http://schemas.openxmlformats.org/officeDocument/2006/relationships/hyperlink" Target="http://mobilite.wallonie.be/home/je-suis/un-citoyen/en-voiture/services-et-solutions/carsharing.html" TargetMode="External"/><Relationship Id="rId10" Type="http://schemas.openxmlformats.org/officeDocument/2006/relationships/hyperlink" Target="https://www.letec.be/#/View/Bien_choisir_son_titre_de_transport/163" TargetMode="External"/><Relationship Id="rId32" Type="http://schemas.openxmlformats.org/officeDocument/2006/relationships/hyperlink" Target="http://mobilite.wallonie.be/home/je-suis/un-citoyen/en-voiture/services-et-solutions/covoiturage.html" TargetMode="External"/><Relationship Id="rId13" Type="http://schemas.openxmlformats.org/officeDocument/2006/relationships/hyperlink" Target="https://www.letec.be/#/View/Self/183" TargetMode="External"/><Relationship Id="rId35" Type="http://schemas.openxmlformats.org/officeDocument/2006/relationships/hyperlink" Target="http://mobilite.wallonie.be/home/je-suis/une-ecole-de-conduite.html" TargetMode="External"/><Relationship Id="rId12" Type="http://schemas.openxmlformats.org/officeDocument/2006/relationships/hyperlink" Target="https://www.letec.be/#/View/EShop/182" TargetMode="External"/><Relationship Id="rId34" Type="http://schemas.openxmlformats.org/officeDocument/2006/relationships/hyperlink" Target="http://mobilite.wallonie.be/home/je-suis/un-citoyen/en-voiture/services-et-solutions/controle-technique.html" TargetMode="External"/><Relationship Id="rId15" Type="http://schemas.openxmlformats.org/officeDocument/2006/relationships/hyperlink" Target="https://www.letec.be/#/View/Espace_Tec/185" TargetMode="External"/><Relationship Id="rId37" Type="http://schemas.openxmlformats.org/officeDocument/2006/relationships/hyperlink" Target="https://www.liege.be/fr/vie-communale/services-communaux/mobilite/se-deplacer/trottinette/guide-du-bon-usage-des-trottinettes" TargetMode="External"/><Relationship Id="rId14" Type="http://schemas.openxmlformats.org/officeDocument/2006/relationships/hyperlink" Target="https://www.letec.be/#/View/Easy_pay/184" TargetMode="External"/><Relationship Id="rId36" Type="http://schemas.openxmlformats.org/officeDocument/2006/relationships/hyperlink" Target="https://www.liege.be/fr/vie-communale/services-communaux/mobilite/se-deplacer/trottinette/charte-du-cyclopartage-en-libre-service-de-la-ville-de-liege" TargetMode="External"/><Relationship Id="rId17" Type="http://schemas.openxmlformats.org/officeDocument/2006/relationships/hyperlink" Target="https://www.letec.be/#/View/Points_TEC/186" TargetMode="External"/><Relationship Id="rId39" Type="http://schemas.openxmlformats.org/officeDocument/2006/relationships/hyperlink" Target="http://www.securotheque.be/a-notions-de-base/lexique/lexique/?preview_id=4989&amp;preview_nonce=6171025f32&amp;post_format=standard&amp;_thumbnail_id=-1&amp;preview=true#lettre%20s" TargetMode="External"/><Relationship Id="rId16" Type="http://schemas.openxmlformats.org/officeDocument/2006/relationships/hyperlink" Target="https://www.letec.be/#/View/Mobi-espace_TEC/219" TargetMode="External"/><Relationship Id="rId38" Type="http://schemas.openxmlformats.org/officeDocument/2006/relationships/hyperlink" Target="https://www.code-de-la-route.be/textes-legaux/sections/ar/code-de-la-route/100-art2" TargetMode="External"/><Relationship Id="rId19" Type="http://schemas.openxmlformats.org/officeDocument/2006/relationships/hyperlink" Target="https://www.letec.be/#/View/EShop/182" TargetMode="External"/><Relationship Id="rId18" Type="http://schemas.openxmlformats.org/officeDocument/2006/relationships/hyperlink" Target="https://www.letec.be/#/View/Le_CycloTEC/2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 Id="rId5" Type="http://schemas.openxmlformats.org/officeDocument/2006/relationships/font" Target="fonts/Oswald-regular.ttf"/><Relationship Id="rId6"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