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7" w:right="-607.7952755905511" w:firstLine="0"/>
        <w:jc w:val="center"/>
        <w:rPr>
          <w:rFonts w:ascii="Oswald" w:cs="Oswald" w:eastAsia="Oswald" w:hAnsi="Oswald"/>
          <w:sz w:val="28"/>
          <w:szCs w:val="28"/>
        </w:rPr>
      </w:pPr>
      <w:bookmarkStart w:colFirst="0" w:colLast="0" w:name="_13sl58n7umkl" w:id="0"/>
      <w:bookmarkEnd w:id="0"/>
      <w:r w:rsidDel="00000000" w:rsidR="00000000" w:rsidRPr="00000000">
        <w:rPr>
          <w:rFonts w:ascii="Oswald" w:cs="Oswald" w:eastAsia="Oswald" w:hAnsi="Oswald"/>
          <w:sz w:val="28"/>
          <w:szCs w:val="28"/>
          <w:rtl w:val="0"/>
        </w:rPr>
        <w:t xml:space="preserve">Fiche-info pour la formation à la mobilité </w:t>
      </w:r>
    </w:p>
    <w:p w:rsidR="00000000" w:rsidDel="00000000" w:rsidP="00000000" w:rsidRDefault="00000000" w:rsidRPr="00000000" w14:paraId="00000002">
      <w:pPr>
        <w:pStyle w:val="Title"/>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7" w:right="-607.7952755905511" w:firstLine="0"/>
        <w:jc w:val="center"/>
        <w:rPr>
          <w:rFonts w:ascii="Oswald" w:cs="Oswald" w:eastAsia="Oswald" w:hAnsi="Oswald"/>
          <w:color w:val="0b5394"/>
          <w:sz w:val="52"/>
          <w:szCs w:val="52"/>
        </w:rPr>
      </w:pPr>
      <w:bookmarkStart w:colFirst="0" w:colLast="0" w:name="_rxy8sh7yjeln" w:id="1"/>
      <w:bookmarkEnd w:id="1"/>
      <w:r w:rsidDel="00000000" w:rsidR="00000000" w:rsidRPr="00000000">
        <w:rPr>
          <w:rFonts w:ascii="Oswald" w:cs="Oswald" w:eastAsia="Oswald" w:hAnsi="Oswald"/>
          <w:rtl w:val="0"/>
        </w:rPr>
        <w:t xml:space="preserve">RESSOURCES </w:t>
      </w:r>
      <w:r w:rsidDel="00000000" w:rsidR="00000000" w:rsidRPr="00000000">
        <w:rPr>
          <w:rFonts w:ascii="Oswald" w:cs="Oswald" w:eastAsia="Oswald" w:hAnsi="Oswald"/>
          <w:rtl w:val="0"/>
        </w:rPr>
        <w:t xml:space="preserve">NUMÉRIQUES</w:t>
      </w:r>
      <w:r w:rsidDel="00000000" w:rsidR="00000000" w:rsidRPr="00000000">
        <w:rPr>
          <w:rFonts w:ascii="Oswald" w:cs="Oswald" w:eastAsia="Oswald" w:hAnsi="Oswald"/>
          <w:color w:val="0b5394"/>
          <w:sz w:val="52"/>
          <w:szCs w:val="52"/>
          <w:rtl w:val="0"/>
        </w:rPr>
        <w:t xml:space="preserve"> </w:t>
      </w:r>
      <w:r w:rsidDel="00000000" w:rsidR="00000000" w:rsidRPr="00000000">
        <w:rPr>
          <w:rFonts w:ascii="Oswald" w:cs="Oswald" w:eastAsia="Oswald" w:hAnsi="Oswald"/>
          <w:rtl w:val="0"/>
        </w:rPr>
        <w:t xml:space="preserve">POUR LA MOBILITÉ</w:t>
      </w:r>
      <w:r w:rsidDel="00000000" w:rsidR="00000000" w:rsidRPr="00000000">
        <w:rPr>
          <w:rtl w:val="0"/>
        </w:rPr>
      </w:r>
    </w:p>
    <w:p w:rsidR="00000000" w:rsidDel="00000000" w:rsidP="00000000" w:rsidRDefault="00000000" w:rsidRPr="00000000" w14:paraId="00000003">
      <w:pPr>
        <w:pStyle w:val="Heading1"/>
        <w:pageBreakBefore w:val="0"/>
        <w:rPr/>
      </w:pPr>
      <w:bookmarkStart w:colFirst="0" w:colLast="0" w:name="_uv1g10rf29yg" w:id="2"/>
      <w:bookmarkEnd w:id="2"/>
      <w:r w:rsidDel="00000000" w:rsidR="00000000" w:rsidRPr="00000000">
        <w:rPr>
          <w:rtl w:val="0"/>
        </w:rPr>
        <w:t xml:space="preserve">PIETONS</w:t>
      </w:r>
    </w:p>
    <w:p w:rsidR="00000000" w:rsidDel="00000000" w:rsidP="00000000" w:rsidRDefault="00000000" w:rsidRPr="00000000" w14:paraId="00000004">
      <w:pPr>
        <w:pStyle w:val="Heading2"/>
        <w:pageBreakBefore w:val="0"/>
        <w:spacing w:after="200" w:lineRule="auto"/>
        <w:ind w:left="0" w:firstLine="0"/>
        <w:rPr/>
      </w:pPr>
      <w:bookmarkStart w:colFirst="0" w:colLast="0" w:name="_oko4ovqfuxas" w:id="3"/>
      <w:bookmarkEnd w:id="3"/>
      <w:r w:rsidDel="00000000" w:rsidR="00000000" w:rsidRPr="00000000">
        <w:rPr>
          <w:rtl w:val="0"/>
        </w:rPr>
        <w:t xml:space="preserve">Émissions d’information sur la marche et les piétons</w:t>
      </w:r>
    </w:p>
    <w:p w:rsidR="00000000" w:rsidDel="00000000" w:rsidP="00000000" w:rsidRDefault="00000000" w:rsidRPr="00000000" w14:paraId="00000005">
      <w:pPr>
        <w:pageBreakBefore w:val="0"/>
        <w:numPr>
          <w:ilvl w:val="0"/>
          <w:numId w:val="5"/>
        </w:numPr>
        <w:spacing w:after="0" w:afterAutospacing="0"/>
        <w:ind w:left="720" w:hanging="360"/>
        <w:rPr>
          <w:u w:val="none"/>
        </w:rPr>
      </w:pPr>
      <w:r w:rsidDel="00000000" w:rsidR="00000000" w:rsidRPr="00000000">
        <w:rPr>
          <w:rtl w:val="0"/>
        </w:rPr>
        <w:t xml:space="preserve">Contact, RTBf  : </w:t>
      </w:r>
      <w:hyperlink r:id="rId6">
        <w:r w:rsidDel="00000000" w:rsidR="00000000" w:rsidRPr="00000000">
          <w:rPr>
            <w:color w:val="1155cc"/>
            <w:u w:val="single"/>
            <w:rtl w:val="0"/>
          </w:rPr>
          <w:t xml:space="preserve">Attention aux Piétons ! (1)</w:t>
        </w:r>
      </w:hyperlink>
      <w:r w:rsidDel="00000000" w:rsidR="00000000" w:rsidRPr="00000000">
        <w:rPr>
          <w:rtl w:val="0"/>
        </w:rPr>
        <w:t xml:space="preserve"> / </w:t>
      </w:r>
      <w:hyperlink r:id="rId7">
        <w:r w:rsidDel="00000000" w:rsidR="00000000" w:rsidRPr="00000000">
          <w:rPr>
            <w:color w:val="1155cc"/>
            <w:u w:val="single"/>
            <w:rtl w:val="0"/>
          </w:rPr>
          <w:t xml:space="preserve">Attention aux piétons ! (2)</w:t>
        </w:r>
      </w:hyperlink>
      <w:r w:rsidDel="00000000" w:rsidR="00000000" w:rsidRPr="00000000">
        <w:rPr>
          <w:rtl w:val="0"/>
        </w:rPr>
        <w:t xml:space="preserve"> / </w:t>
      </w:r>
      <w:hyperlink r:id="rId8">
        <w:r w:rsidDel="00000000" w:rsidR="00000000" w:rsidRPr="00000000">
          <w:rPr>
            <w:color w:val="1155cc"/>
            <w:u w:val="single"/>
            <w:rtl w:val="0"/>
          </w:rPr>
          <w:t xml:space="preserve">Les piétons</w:t>
        </w:r>
      </w:hyperlink>
      <w:r w:rsidDel="00000000" w:rsidR="00000000" w:rsidRPr="00000000">
        <w:rPr>
          <w:rtl w:val="0"/>
        </w:rPr>
      </w:r>
    </w:p>
    <w:p w:rsidR="00000000" w:rsidDel="00000000" w:rsidP="00000000" w:rsidRDefault="00000000" w:rsidRPr="00000000" w14:paraId="00000006">
      <w:pPr>
        <w:pageBreakBefore w:val="0"/>
        <w:numPr>
          <w:ilvl w:val="0"/>
          <w:numId w:val="5"/>
        </w:numPr>
        <w:spacing w:after="0" w:afterAutospacing="0" w:before="0" w:beforeAutospacing="0"/>
        <w:ind w:left="720" w:hanging="360"/>
        <w:rPr>
          <w:u w:val="none"/>
        </w:rPr>
      </w:pPr>
      <w:r w:rsidDel="00000000" w:rsidR="00000000" w:rsidRPr="00000000">
        <w:rPr>
          <w:rtl w:val="0"/>
        </w:rPr>
        <w:t xml:space="preserve">Arte : </w:t>
      </w:r>
      <w:hyperlink r:id="rId9">
        <w:r w:rsidDel="00000000" w:rsidR="00000000" w:rsidRPr="00000000">
          <w:rPr>
            <w:color w:val="1155cc"/>
            <w:u w:val="single"/>
            <w:rtl w:val="0"/>
          </w:rPr>
          <w:t xml:space="preserve">Sécurité des piétons et des cyclistes</w:t>
        </w:r>
      </w:hyperlink>
      <w:r w:rsidDel="00000000" w:rsidR="00000000" w:rsidRPr="00000000">
        <w:rPr>
          <w:rtl w:val="0"/>
        </w:rPr>
        <w:t xml:space="preserve"> (15 minutes)</w:t>
      </w:r>
    </w:p>
    <w:p w:rsidR="00000000" w:rsidDel="00000000" w:rsidP="00000000" w:rsidRDefault="00000000" w:rsidRPr="00000000" w14:paraId="00000007">
      <w:pPr>
        <w:pageBreakBefore w:val="0"/>
        <w:numPr>
          <w:ilvl w:val="0"/>
          <w:numId w:val="5"/>
        </w:numPr>
        <w:spacing w:before="0" w:beforeAutospacing="0"/>
        <w:ind w:left="720" w:hanging="360"/>
        <w:rPr>
          <w:u w:val="none"/>
        </w:rPr>
      </w:pPr>
      <w:r w:rsidDel="00000000" w:rsidR="00000000" w:rsidRPr="00000000">
        <w:rPr>
          <w:rtl w:val="0"/>
        </w:rPr>
        <w:t xml:space="preserve">Monica Sanchez, </w:t>
      </w:r>
      <w:hyperlink r:id="rId10">
        <w:r w:rsidDel="00000000" w:rsidR="00000000" w:rsidRPr="00000000">
          <w:rPr>
            <w:color w:val="1155cc"/>
            <w:u w:val="single"/>
            <w:rtl w:val="0"/>
          </w:rPr>
          <w:t xml:space="preserve">Négation du piéton</w:t>
        </w:r>
      </w:hyperlink>
      <w:r w:rsidDel="00000000" w:rsidR="00000000" w:rsidRPr="00000000">
        <w:rPr>
          <w:rtl w:val="0"/>
        </w:rPr>
        <w:t xml:space="preserve">, documentaire mexico-français contre le mythe du “piéton fou”, (espagnol sous-titré français, 16 minutes)</w:t>
      </w:r>
    </w:p>
    <w:p w:rsidR="00000000" w:rsidDel="00000000" w:rsidP="00000000" w:rsidRDefault="00000000" w:rsidRPr="00000000" w14:paraId="00000008">
      <w:pPr>
        <w:pStyle w:val="Heading2"/>
        <w:pageBreakBefore w:val="0"/>
        <w:rPr/>
      </w:pPr>
      <w:bookmarkStart w:colFirst="0" w:colLast="0" w:name="_478kcvowpdpu" w:id="4"/>
      <w:bookmarkEnd w:id="4"/>
      <w:r w:rsidDel="00000000" w:rsidR="00000000" w:rsidRPr="00000000">
        <w:rPr>
          <w:rtl w:val="0"/>
        </w:rPr>
        <w:t xml:space="preserve">Sites web d’associations de promotion de la marche et de défense des piétons</w:t>
      </w:r>
    </w:p>
    <w:p w:rsidR="00000000" w:rsidDel="00000000" w:rsidP="00000000" w:rsidRDefault="00000000" w:rsidRPr="00000000" w14:paraId="00000009">
      <w:pPr>
        <w:pageBreakBefore w:val="0"/>
        <w:numPr>
          <w:ilvl w:val="0"/>
          <w:numId w:val="5"/>
        </w:numPr>
        <w:spacing w:after="0" w:afterAutospacing="0"/>
        <w:ind w:left="720" w:hanging="360"/>
      </w:pPr>
      <w:hyperlink r:id="rId11">
        <w:r w:rsidDel="00000000" w:rsidR="00000000" w:rsidRPr="00000000">
          <w:rPr>
            <w:b w:val="1"/>
            <w:color w:val="1155cc"/>
            <w:u w:val="single"/>
            <w:rtl w:val="0"/>
          </w:rPr>
          <w:t xml:space="preserve">Tous à pied</w:t>
        </w:r>
      </w:hyperlink>
      <w:r w:rsidDel="00000000" w:rsidR="00000000" w:rsidRPr="00000000">
        <w:rPr>
          <w:rtl w:val="0"/>
        </w:rPr>
        <w:t xml:space="preserve"> </w:t>
      </w:r>
      <w:r w:rsidDel="00000000" w:rsidR="00000000" w:rsidRPr="00000000">
        <w:rPr>
          <w:rtl w:val="0"/>
        </w:rPr>
        <w:t xml:space="preserve">travaille à développer la culture de la marche utilitaire et de loisir et accorde une attention particulière à la valorisation des petites voiries publiques. L’association est active sur le territoire de la Fédération Wallonie-Bruxelles.</w:t>
      </w:r>
    </w:p>
    <w:p w:rsidR="00000000" w:rsidDel="00000000" w:rsidP="00000000" w:rsidRDefault="00000000" w:rsidRPr="00000000" w14:paraId="0000000A">
      <w:pPr>
        <w:pageBreakBefore w:val="0"/>
        <w:numPr>
          <w:ilvl w:val="0"/>
          <w:numId w:val="5"/>
        </w:numPr>
        <w:spacing w:before="0" w:beforeAutospacing="0"/>
        <w:ind w:left="720" w:hanging="360"/>
      </w:pPr>
      <w:hyperlink r:id="rId12">
        <w:r w:rsidDel="00000000" w:rsidR="00000000" w:rsidRPr="00000000">
          <w:rPr>
            <w:b w:val="1"/>
            <w:color w:val="1155cc"/>
            <w:u w:val="single"/>
            <w:rtl w:val="0"/>
          </w:rPr>
          <w:t xml:space="preserve">60 millions de piétons</w:t>
        </w:r>
      </w:hyperlink>
      <w:r w:rsidDel="00000000" w:rsidR="00000000" w:rsidRPr="00000000">
        <w:rPr>
          <w:rtl w:val="0"/>
        </w:rPr>
        <w:t xml:space="preserve"> est une association non gouvernementale. Elle agit au niveau national et à Paris, (ville qui se doit d’être exemplaire pour les piétons). Elle a des relais au niveau local au travers d’associations de piétons, d’usagers ou de protection de l’environnement et par l'intermédiaire de ses adhérents actifs.</w:t>
      </w:r>
    </w:p>
    <w:p w:rsidR="00000000" w:rsidDel="00000000" w:rsidP="00000000" w:rsidRDefault="00000000" w:rsidRPr="00000000" w14:paraId="0000000B">
      <w:pPr>
        <w:pStyle w:val="Heading2"/>
        <w:pageBreakBefore w:val="0"/>
        <w:spacing w:after="200" w:before="200" w:lineRule="auto"/>
        <w:rPr/>
      </w:pPr>
      <w:bookmarkStart w:colFirst="0" w:colLast="0" w:name="_nsbs56wx9wby" w:id="5"/>
      <w:bookmarkEnd w:id="5"/>
      <w:r w:rsidDel="00000000" w:rsidR="00000000" w:rsidRPr="00000000">
        <w:rPr>
          <w:rtl w:val="0"/>
        </w:rPr>
        <w:t xml:space="preserve">Recherche d’itinéraires</w:t>
      </w:r>
    </w:p>
    <w:p w:rsidR="00000000" w:rsidDel="00000000" w:rsidP="00000000" w:rsidRDefault="00000000" w:rsidRPr="00000000" w14:paraId="0000000C">
      <w:pPr>
        <w:pageBreakBefore w:val="0"/>
        <w:numPr>
          <w:ilvl w:val="0"/>
          <w:numId w:val="5"/>
        </w:numPr>
        <w:spacing w:after="0" w:afterAutospacing="0"/>
        <w:ind w:left="720" w:hanging="360"/>
        <w:rPr>
          <w:b w:val="1"/>
        </w:rPr>
      </w:pPr>
      <w:r w:rsidDel="00000000" w:rsidR="00000000" w:rsidRPr="00000000">
        <w:rPr>
          <w:b w:val="1"/>
          <w:rtl w:val="0"/>
        </w:rPr>
        <w:t xml:space="preserve">Moovit</w:t>
      </w:r>
    </w:p>
    <w:p w:rsidR="00000000" w:rsidDel="00000000" w:rsidP="00000000" w:rsidRDefault="00000000" w:rsidRPr="00000000" w14:paraId="0000000D">
      <w:pPr>
        <w:pageBreakBefore w:val="0"/>
        <w:numPr>
          <w:ilvl w:val="0"/>
          <w:numId w:val="5"/>
        </w:numPr>
        <w:spacing w:after="0" w:afterAutospacing="0" w:before="0" w:beforeAutospacing="0"/>
        <w:ind w:left="720" w:hanging="360"/>
        <w:rPr>
          <w:b w:val="1"/>
        </w:rPr>
      </w:pPr>
      <w:r w:rsidDel="00000000" w:rsidR="00000000" w:rsidRPr="00000000">
        <w:rPr>
          <w:b w:val="1"/>
          <w:rtl w:val="0"/>
        </w:rPr>
        <w:t xml:space="preserve">Google Maps (en mode piétons)</w:t>
      </w:r>
    </w:p>
    <w:p w:rsidR="00000000" w:rsidDel="00000000" w:rsidP="00000000" w:rsidRDefault="00000000" w:rsidRPr="00000000" w14:paraId="0000000E">
      <w:pPr>
        <w:pageBreakBefore w:val="0"/>
        <w:numPr>
          <w:ilvl w:val="0"/>
          <w:numId w:val="5"/>
        </w:numPr>
        <w:spacing w:after="0" w:afterAutospacing="0" w:before="0" w:beforeAutospacing="0"/>
        <w:ind w:left="720" w:hanging="360"/>
      </w:pPr>
      <w:r w:rsidDel="00000000" w:rsidR="00000000" w:rsidRPr="00000000">
        <w:rPr>
          <w:b w:val="1"/>
          <w:rtl w:val="0"/>
        </w:rPr>
        <w:t xml:space="preserve">Waze (en mode piétons)</w:t>
      </w:r>
      <w:r w:rsidDel="00000000" w:rsidR="00000000" w:rsidRPr="00000000">
        <w:rPr>
          <w:rtl w:val="0"/>
        </w:rPr>
        <w:t xml:space="preserve"> : Waze est une </w:t>
      </w:r>
      <w:r w:rsidDel="00000000" w:rsidR="00000000" w:rsidRPr="00000000">
        <w:rPr>
          <w:rtl w:val="0"/>
        </w:rPr>
        <w:t xml:space="preserve">application mobile</w:t>
      </w:r>
      <w:r w:rsidDel="00000000" w:rsidR="00000000" w:rsidRPr="00000000">
        <w:rPr>
          <w:rtl w:val="0"/>
        </w:rPr>
        <w:t xml:space="preserve"> d'</w:t>
      </w:r>
      <w:r w:rsidDel="00000000" w:rsidR="00000000" w:rsidRPr="00000000">
        <w:rPr>
          <w:rtl w:val="0"/>
        </w:rPr>
        <w:t xml:space="preserve">assistant d'aide à la conduite</w:t>
      </w:r>
      <w:r w:rsidDel="00000000" w:rsidR="00000000" w:rsidRPr="00000000">
        <w:rPr>
          <w:rtl w:val="0"/>
        </w:rPr>
        <w:t xml:space="preserve"> et d'</w:t>
      </w:r>
      <w:r w:rsidDel="00000000" w:rsidR="00000000" w:rsidRPr="00000000">
        <w:rPr>
          <w:rtl w:val="0"/>
        </w:rPr>
        <w:t xml:space="preserve">assistance de navigation</w:t>
      </w:r>
      <w:r w:rsidDel="00000000" w:rsidR="00000000" w:rsidRPr="00000000">
        <w:rPr>
          <w:rtl w:val="0"/>
        </w:rPr>
        <w:t xml:space="preserve"> basée sur un </w:t>
      </w:r>
      <w:r w:rsidDel="00000000" w:rsidR="00000000" w:rsidRPr="00000000">
        <w:rPr>
          <w:rtl w:val="0"/>
        </w:rPr>
        <w:t xml:space="preserve">système de positionnement par satellites</w:t>
      </w:r>
      <w:r w:rsidDel="00000000" w:rsidR="00000000" w:rsidRPr="00000000">
        <w:rPr>
          <w:rtl w:val="0"/>
        </w:rPr>
        <w:t xml:space="preserve"> couplée à une cartographie modifiable par ses utilisateurs, sur le principe de la </w:t>
      </w:r>
      <w:r w:rsidDel="00000000" w:rsidR="00000000" w:rsidRPr="00000000">
        <w:rPr>
          <w:rtl w:val="0"/>
        </w:rPr>
        <w:t xml:space="preserve">production participative</w:t>
      </w:r>
      <w:r w:rsidDel="00000000" w:rsidR="00000000" w:rsidRPr="00000000">
        <w:rPr>
          <w:rtl w:val="0"/>
        </w:rPr>
        <w:t xml:space="preserve"> (</w:t>
      </w:r>
      <w:r w:rsidDel="00000000" w:rsidR="00000000" w:rsidRPr="00000000">
        <w:rPr>
          <w:rtl w:val="0"/>
        </w:rPr>
        <w:t xml:space="preserve">web 2.0</w:t>
      </w:r>
      <w:r w:rsidDel="00000000" w:rsidR="00000000" w:rsidRPr="00000000">
        <w:rPr>
          <w:rtl w:val="0"/>
        </w:rPr>
        <w:t xml:space="preserve">). L'itinéraire calculé peut se mettre à jour en temps réel grâce à certaines informations liées à l'état du trafic.</w:t>
      </w:r>
    </w:p>
    <w:p w:rsidR="00000000" w:rsidDel="00000000" w:rsidP="00000000" w:rsidRDefault="00000000" w:rsidRPr="00000000" w14:paraId="0000000F">
      <w:pPr>
        <w:pageBreakBefore w:val="0"/>
        <w:numPr>
          <w:ilvl w:val="0"/>
          <w:numId w:val="5"/>
        </w:numPr>
        <w:spacing w:after="0" w:afterAutospacing="0" w:before="0" w:beforeAutospacing="0"/>
        <w:ind w:left="720" w:hanging="360"/>
      </w:pPr>
      <w:r w:rsidDel="00000000" w:rsidR="00000000" w:rsidRPr="00000000">
        <w:rPr>
          <w:b w:val="1"/>
          <w:rtl w:val="0"/>
        </w:rPr>
        <w:t xml:space="preserve">Citymapper </w:t>
      </w:r>
      <w:r w:rsidDel="00000000" w:rsidR="00000000" w:rsidRPr="00000000">
        <w:rPr>
          <w:rtl w:val="0"/>
        </w:rPr>
        <w:t xml:space="preserve">est une </w:t>
      </w:r>
      <w:hyperlink r:id="rId13">
        <w:r w:rsidDel="00000000" w:rsidR="00000000" w:rsidRPr="00000000">
          <w:rPr>
            <w:color w:val="1155cc"/>
            <w:u w:val="single"/>
            <w:rtl w:val="0"/>
          </w:rPr>
          <w:t xml:space="preserve">application mobile</w:t>
        </w:r>
      </w:hyperlink>
      <w:r w:rsidDel="00000000" w:rsidR="00000000" w:rsidRPr="00000000">
        <w:rPr>
          <w:rtl w:val="0"/>
        </w:rPr>
        <w:t xml:space="preserve"> de déplacements urbains et calculs d'itinéraires qui se concentre sur les grandes villes du monde (en Belgique actuellement : Anvers, Bruxelles ; en France actuellement : Paris, Lyon, Marseille, Bordeaux, Nantes, Toulouse, Lille, Strasbourg). L'application permet de calculer, en temps réel, les itinéraires des usagers des transports urbains, en combinant plusieurs modes de transport (</w:t>
      </w:r>
      <w:hyperlink r:id="rId14">
        <w:r w:rsidDel="00000000" w:rsidR="00000000" w:rsidRPr="00000000">
          <w:rPr>
            <w:color w:val="1155cc"/>
            <w:u w:val="single"/>
            <w:rtl w:val="0"/>
          </w:rPr>
          <w:t xml:space="preserve">RER</w:t>
        </w:r>
      </w:hyperlink>
      <w:r w:rsidDel="00000000" w:rsidR="00000000" w:rsidRPr="00000000">
        <w:rPr>
          <w:rtl w:val="0"/>
        </w:rPr>
        <w:t xml:space="preserve">, </w:t>
      </w:r>
      <w:hyperlink r:id="rId15">
        <w:r w:rsidDel="00000000" w:rsidR="00000000" w:rsidRPr="00000000">
          <w:rPr>
            <w:color w:val="1155cc"/>
            <w:u w:val="single"/>
            <w:rtl w:val="0"/>
          </w:rPr>
          <w:t xml:space="preserve">métro</w:t>
        </w:r>
      </w:hyperlink>
      <w:r w:rsidDel="00000000" w:rsidR="00000000" w:rsidRPr="00000000">
        <w:rPr>
          <w:rtl w:val="0"/>
        </w:rPr>
        <w:t xml:space="preserve">, bus, </w:t>
      </w:r>
      <w:hyperlink r:id="rId16">
        <w:r w:rsidDel="00000000" w:rsidR="00000000" w:rsidRPr="00000000">
          <w:rPr>
            <w:color w:val="1155cc"/>
            <w:u w:val="single"/>
            <w:rtl w:val="0"/>
          </w:rPr>
          <w:t xml:space="preserve">Vélib'</w:t>
        </w:r>
      </w:hyperlink>
      <w:r w:rsidDel="00000000" w:rsidR="00000000" w:rsidRPr="00000000">
        <w:rPr>
          <w:rtl w:val="0"/>
        </w:rPr>
        <w:t xml:space="preserve">, </w:t>
      </w:r>
      <w:hyperlink r:id="rId17">
        <w:r w:rsidDel="00000000" w:rsidR="00000000" w:rsidRPr="00000000">
          <w:rPr>
            <w:color w:val="1155cc"/>
            <w:u w:val="single"/>
            <w:rtl w:val="0"/>
          </w:rPr>
          <w:t xml:space="preserve">Autolib'</w:t>
        </w:r>
      </w:hyperlink>
      <w:r w:rsidDel="00000000" w:rsidR="00000000" w:rsidRPr="00000000">
        <w:rPr>
          <w:rtl w:val="0"/>
        </w:rPr>
        <w:t xml:space="preserve">, </w:t>
      </w:r>
      <w:hyperlink r:id="rId18">
        <w:r w:rsidDel="00000000" w:rsidR="00000000" w:rsidRPr="00000000">
          <w:rPr>
            <w:color w:val="1155cc"/>
            <w:u w:val="single"/>
            <w:rtl w:val="0"/>
          </w:rPr>
          <w:t xml:space="preserve">VTC</w:t>
        </w:r>
      </w:hyperlink>
      <w:r w:rsidDel="00000000" w:rsidR="00000000" w:rsidRPr="00000000">
        <w:rPr>
          <w:rtl w:val="0"/>
        </w:rPr>
        <w:t xml:space="preserve">, à pied, etc.). Elle prend en compte à la fois les réseaux de transport public, les locations de taxi ou de VTC, comme les réseaux de location en libre-service, des scooters aux vélos. </w:t>
      </w:r>
    </w:p>
    <w:p w:rsidR="00000000" w:rsidDel="00000000" w:rsidP="00000000" w:rsidRDefault="00000000" w:rsidRPr="00000000" w14:paraId="00000010">
      <w:pPr>
        <w:pageBreakBefore w:val="0"/>
        <w:numPr>
          <w:ilvl w:val="0"/>
          <w:numId w:val="5"/>
        </w:numPr>
        <w:spacing w:after="0" w:afterAutospacing="0" w:before="0" w:beforeAutospacing="0"/>
        <w:ind w:left="720" w:hanging="360"/>
      </w:pPr>
      <w:r w:rsidDel="00000000" w:rsidR="00000000" w:rsidRPr="00000000">
        <w:rPr>
          <w:b w:val="1"/>
          <w:rtl w:val="0"/>
        </w:rPr>
        <w:t xml:space="preserve">Streetco</w:t>
      </w:r>
      <w:r w:rsidDel="00000000" w:rsidR="00000000" w:rsidRPr="00000000">
        <w:rPr>
          <w:rtl w:val="0"/>
        </w:rPr>
        <w:t xml:space="preserve"> est le premier GPS piéton collaboratif dédié aux personnes à mobilité réduite. Rejoignez les Streeters de votre ville qui signalent en temps réel les obstacles et les lieux accessibles qu'ils rencontrent. Évitez les obstacles, trouvez facilement les lieux accessibles autour de vous et contribuez à la construction d'un monde plus accessible.</w:t>
      </w:r>
    </w:p>
    <w:p w:rsidR="00000000" w:rsidDel="00000000" w:rsidP="00000000" w:rsidRDefault="00000000" w:rsidRPr="00000000" w14:paraId="00000011">
      <w:pPr>
        <w:pageBreakBefore w:val="0"/>
        <w:numPr>
          <w:ilvl w:val="0"/>
          <w:numId w:val="5"/>
        </w:numPr>
        <w:spacing w:before="0" w:beforeAutospacing="0"/>
        <w:ind w:left="720" w:hanging="360"/>
      </w:pPr>
      <w:r w:rsidDel="00000000" w:rsidR="00000000" w:rsidRPr="00000000">
        <w:rPr>
          <w:b w:val="1"/>
          <w:rtl w:val="0"/>
        </w:rPr>
        <w:t xml:space="preserve">OsmAnd</w:t>
      </w:r>
      <w:r w:rsidDel="00000000" w:rsidR="00000000" w:rsidRPr="00000000">
        <w:rPr>
          <w:rtl w:val="0"/>
        </w:rPr>
        <w:t xml:space="preserve"> est une application de cartographie et de navigation sur </w:t>
      </w:r>
      <w:r w:rsidDel="00000000" w:rsidR="00000000" w:rsidRPr="00000000">
        <w:rPr>
          <w:rtl w:val="0"/>
        </w:rPr>
        <w:t xml:space="preserve">Android</w:t>
      </w:r>
      <w:r w:rsidDel="00000000" w:rsidR="00000000" w:rsidRPr="00000000">
        <w:rPr>
          <w:rtl w:val="0"/>
        </w:rPr>
        <w:t xml:space="preserve"> et </w:t>
      </w:r>
      <w:r w:rsidDel="00000000" w:rsidR="00000000" w:rsidRPr="00000000">
        <w:rPr>
          <w:rtl w:val="0"/>
        </w:rPr>
        <w:t xml:space="preserve">iOS</w:t>
      </w:r>
      <w:r w:rsidDel="00000000" w:rsidR="00000000" w:rsidRPr="00000000">
        <w:rPr>
          <w:rtl w:val="0"/>
        </w:rPr>
        <w:t xml:space="preserve">. Elle est disponible en versions gratuite et payante. La version Android est </w:t>
      </w:r>
      <w:r w:rsidDel="00000000" w:rsidR="00000000" w:rsidRPr="00000000">
        <w:rPr>
          <w:rtl w:val="0"/>
        </w:rPr>
        <w:t xml:space="preserve">libre</w:t>
      </w:r>
      <w:r w:rsidDel="00000000" w:rsidR="00000000" w:rsidRPr="00000000">
        <w:rPr>
          <w:rtl w:val="0"/>
        </w:rPr>
        <w:t xml:space="preserve">. Les cartes utilisées sont celles d'</w:t>
      </w:r>
      <w:r w:rsidDel="00000000" w:rsidR="00000000" w:rsidRPr="00000000">
        <w:rPr>
          <w:rtl w:val="0"/>
        </w:rPr>
        <w:t xml:space="preserve">OpenStreetMap</w:t>
      </w:r>
      <w:r w:rsidDel="00000000" w:rsidR="00000000" w:rsidRPr="00000000">
        <w:rPr>
          <w:rtl w:val="0"/>
        </w:rPr>
        <w:t xml:space="preserve">. Elles peuvent être stockées localement et l'application peut fonctionner hors-ligne. Le logiciel est traduit dans environ 80 langues.</w:t>
      </w:r>
    </w:p>
    <w:p w:rsidR="00000000" w:rsidDel="00000000" w:rsidP="00000000" w:rsidRDefault="00000000" w:rsidRPr="00000000" w14:paraId="0000001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bookmarkStart w:colFirst="0" w:colLast="0" w:name="_p2bcn3nonr9" w:id="6"/>
      <w:bookmarkEnd w:id="6"/>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bookmarkStart w:colFirst="0" w:colLast="0" w:name="_sxqwu4mwks7r" w:id="7"/>
      <w:bookmarkEnd w:id="7"/>
      <w:r w:rsidDel="00000000" w:rsidR="00000000" w:rsidRPr="00000000">
        <w:rPr>
          <w:rtl w:val="0"/>
        </w:rPr>
        <w:t xml:space="preserve">BUS, TRAIN, TRAM, METRO</w:t>
      </w:r>
      <w:r w:rsidDel="00000000" w:rsidR="00000000" w:rsidRPr="00000000">
        <w:rPr>
          <w:rtl w:val="0"/>
        </w:rPr>
      </w:r>
    </w:p>
    <w:p w:rsidR="00000000" w:rsidDel="00000000" w:rsidP="00000000" w:rsidRDefault="00000000" w:rsidRPr="00000000" w14:paraId="00000014">
      <w:pPr>
        <w:pStyle w:val="Heading2"/>
        <w:pageBreakBefore w:val="0"/>
        <w:rPr/>
      </w:pPr>
      <w:bookmarkStart w:colFirst="0" w:colLast="0" w:name="_uteg6d33d9i2" w:id="8"/>
      <w:bookmarkEnd w:id="8"/>
      <w:r w:rsidDel="00000000" w:rsidR="00000000" w:rsidRPr="00000000">
        <w:rPr>
          <w:rtl w:val="0"/>
        </w:rPr>
        <w:t xml:space="preserve">Émissions d’information sur les transports en commun</w:t>
      </w:r>
    </w:p>
    <w:p w:rsidR="00000000" w:rsidDel="00000000" w:rsidP="00000000" w:rsidRDefault="00000000" w:rsidRPr="00000000" w14:paraId="00000015">
      <w:pPr>
        <w:pageBreakBefore w:val="0"/>
        <w:numPr>
          <w:ilvl w:val="0"/>
          <w:numId w:val="3"/>
        </w:numPr>
        <w:ind w:left="720" w:hanging="360"/>
        <w:rPr>
          <w:u w:val="none"/>
        </w:rPr>
      </w:pPr>
      <w:hyperlink r:id="rId19">
        <w:r w:rsidDel="00000000" w:rsidR="00000000" w:rsidRPr="00000000">
          <w:rPr>
            <w:color w:val="1155cc"/>
            <w:u w:val="single"/>
            <w:rtl w:val="0"/>
          </w:rPr>
          <w:t xml:space="preserve">C’est pas sorcier - A fond de train</w:t>
        </w:r>
      </w:hyperlink>
      <w:r w:rsidDel="00000000" w:rsidR="00000000" w:rsidRPr="00000000">
        <w:rPr>
          <w:rtl w:val="0"/>
        </w:rPr>
        <w:t xml:space="preserve"> : émission pédagogique sur le train</w:t>
      </w:r>
    </w:p>
    <w:p w:rsidR="00000000" w:rsidDel="00000000" w:rsidP="00000000" w:rsidRDefault="00000000" w:rsidRPr="00000000" w14:paraId="00000016">
      <w:pPr>
        <w:pStyle w:val="Heading2"/>
        <w:pageBreakBefore w:val="0"/>
        <w:rPr/>
      </w:pPr>
      <w:bookmarkStart w:colFirst="0" w:colLast="0" w:name="_omrpax18f4i8" w:id="9"/>
      <w:bookmarkEnd w:id="9"/>
      <w:r w:rsidDel="00000000" w:rsidR="00000000" w:rsidRPr="00000000">
        <w:rPr>
          <w:rtl w:val="0"/>
        </w:rPr>
        <w:t xml:space="preserve">Sites web des sociétés de transport en commun</w:t>
      </w:r>
    </w:p>
    <w:p w:rsidR="00000000" w:rsidDel="00000000" w:rsidP="00000000" w:rsidRDefault="00000000" w:rsidRPr="00000000" w14:paraId="00000017">
      <w:pPr>
        <w:pageBreakBefore w:val="0"/>
        <w:numPr>
          <w:ilvl w:val="0"/>
          <w:numId w:val="6"/>
        </w:numPr>
        <w:spacing w:after="0" w:afterAutospacing="0"/>
        <w:ind w:left="720" w:hanging="360"/>
        <w:rPr/>
      </w:pPr>
      <w:hyperlink r:id="rId20">
        <w:r w:rsidDel="00000000" w:rsidR="00000000" w:rsidRPr="00000000">
          <w:rPr>
            <w:color w:val="1155cc"/>
            <w:u w:val="single"/>
            <w:rtl w:val="0"/>
          </w:rPr>
          <w:t xml:space="preserve">SNCB</w:t>
        </w:r>
      </w:hyperlink>
      <w:hyperlink r:id="rId21">
        <w:r w:rsidDel="00000000" w:rsidR="00000000" w:rsidRPr="00000000">
          <w:rPr>
            <w:color w:val="1155cc"/>
            <w:rtl w:val="0"/>
          </w:rPr>
          <w:t xml:space="preserve"> </w:t>
        </w:r>
      </w:hyperlink>
      <w:r w:rsidDel="00000000" w:rsidR="00000000" w:rsidRPr="00000000">
        <w:rPr>
          <w:rtl w:val="0"/>
        </w:rPr>
        <w:t xml:space="preserve">: société nationale des chemins de fer belges</w:t>
      </w:r>
    </w:p>
    <w:p w:rsidR="00000000" w:rsidDel="00000000" w:rsidP="00000000" w:rsidRDefault="00000000" w:rsidRPr="00000000" w14:paraId="00000018">
      <w:pPr>
        <w:pageBreakBefore w:val="0"/>
        <w:numPr>
          <w:ilvl w:val="0"/>
          <w:numId w:val="6"/>
        </w:numPr>
        <w:spacing w:after="0" w:afterAutospacing="0" w:before="0" w:beforeAutospacing="0"/>
        <w:ind w:left="720" w:hanging="360"/>
        <w:rPr/>
      </w:pPr>
      <w:hyperlink r:id="rId22">
        <w:r w:rsidDel="00000000" w:rsidR="00000000" w:rsidRPr="00000000">
          <w:rPr>
            <w:color w:val="1155cc"/>
            <w:u w:val="single"/>
            <w:rtl w:val="0"/>
          </w:rPr>
          <w:t xml:space="preserve">TEC</w:t>
        </w:r>
      </w:hyperlink>
      <w:r w:rsidDel="00000000" w:rsidR="00000000" w:rsidRPr="00000000">
        <w:rPr>
          <w:rtl w:val="0"/>
        </w:rPr>
        <w:t xml:space="preserve"> : opérateur de transport public belge wallon (bus wallons, tram de Liège, métro de Charleroi)</w:t>
      </w:r>
    </w:p>
    <w:p w:rsidR="00000000" w:rsidDel="00000000" w:rsidP="00000000" w:rsidRDefault="00000000" w:rsidRPr="00000000" w14:paraId="00000019">
      <w:pPr>
        <w:pageBreakBefore w:val="0"/>
        <w:numPr>
          <w:ilvl w:val="0"/>
          <w:numId w:val="6"/>
        </w:numPr>
        <w:spacing w:after="0" w:afterAutospacing="0" w:before="0" w:beforeAutospacing="0"/>
        <w:ind w:left="720" w:hanging="360"/>
        <w:rPr/>
      </w:pPr>
      <w:hyperlink r:id="rId23">
        <w:r w:rsidDel="00000000" w:rsidR="00000000" w:rsidRPr="00000000">
          <w:rPr>
            <w:color w:val="1155cc"/>
            <w:u w:val="single"/>
            <w:rtl w:val="0"/>
          </w:rPr>
          <w:t xml:space="preserve">DE LIJN</w:t>
        </w:r>
      </w:hyperlink>
      <w:r w:rsidDel="00000000" w:rsidR="00000000" w:rsidRPr="00000000">
        <w:rPr>
          <w:rtl w:val="0"/>
        </w:rPr>
        <w:t xml:space="preserve"> : opérateur de transport public belge flamand (bus flamands, tram de la côte belge, trams de Gand, Anvers)</w:t>
      </w:r>
    </w:p>
    <w:p w:rsidR="00000000" w:rsidDel="00000000" w:rsidP="00000000" w:rsidRDefault="00000000" w:rsidRPr="00000000" w14:paraId="0000001A">
      <w:pPr>
        <w:pageBreakBefore w:val="0"/>
        <w:numPr>
          <w:ilvl w:val="0"/>
          <w:numId w:val="6"/>
        </w:numPr>
        <w:spacing w:after="0" w:afterAutospacing="0" w:before="0" w:beforeAutospacing="0"/>
        <w:ind w:left="720" w:hanging="360"/>
        <w:rPr/>
      </w:pPr>
      <w:hyperlink r:id="rId24">
        <w:r w:rsidDel="00000000" w:rsidR="00000000" w:rsidRPr="00000000">
          <w:rPr>
            <w:color w:val="1155cc"/>
            <w:u w:val="single"/>
            <w:rtl w:val="0"/>
          </w:rPr>
          <w:t xml:space="preserve">STIB/MIVB</w:t>
        </w:r>
      </w:hyperlink>
      <w:r w:rsidDel="00000000" w:rsidR="00000000" w:rsidRPr="00000000">
        <w:rPr>
          <w:rtl w:val="0"/>
        </w:rPr>
        <w:t xml:space="preserve"> : opérateur de transport belge bruxellois (bus, trams et métros de Bruxelles)</w:t>
      </w:r>
    </w:p>
    <w:p w:rsidR="00000000" w:rsidDel="00000000" w:rsidP="00000000" w:rsidRDefault="00000000" w:rsidRPr="00000000" w14:paraId="0000001B">
      <w:pPr>
        <w:pageBreakBefore w:val="0"/>
        <w:numPr>
          <w:ilvl w:val="0"/>
          <w:numId w:val="6"/>
        </w:numPr>
        <w:spacing w:after="0" w:afterAutospacing="0" w:before="0" w:beforeAutospacing="0"/>
        <w:ind w:left="720" w:hanging="360"/>
        <w:rPr/>
      </w:pPr>
      <w:hyperlink r:id="rId25">
        <w:r w:rsidDel="00000000" w:rsidR="00000000" w:rsidRPr="00000000">
          <w:rPr>
            <w:color w:val="1155cc"/>
            <w:u w:val="single"/>
            <w:rtl w:val="0"/>
          </w:rPr>
          <w:t xml:space="preserve">THALYS </w:t>
        </w:r>
      </w:hyperlink>
      <w:r w:rsidDel="00000000" w:rsidR="00000000" w:rsidRPr="00000000">
        <w:rPr>
          <w:rtl w:val="0"/>
        </w:rPr>
        <w:t xml:space="preserve">: liaisons ferroviaires à grande vitesse entre des grandes villes de France, Belgique, Pays Bas et Allemagne</w:t>
      </w:r>
    </w:p>
    <w:p w:rsidR="00000000" w:rsidDel="00000000" w:rsidP="00000000" w:rsidRDefault="00000000" w:rsidRPr="00000000" w14:paraId="0000001C">
      <w:pPr>
        <w:pageBreakBefore w:val="0"/>
        <w:numPr>
          <w:ilvl w:val="0"/>
          <w:numId w:val="6"/>
        </w:numPr>
        <w:spacing w:after="0" w:afterAutospacing="0" w:before="0" w:beforeAutospacing="0"/>
        <w:ind w:left="720" w:hanging="360"/>
        <w:rPr/>
      </w:pPr>
      <w:hyperlink r:id="rId26">
        <w:r w:rsidDel="00000000" w:rsidR="00000000" w:rsidRPr="00000000">
          <w:rPr>
            <w:color w:val="1155cc"/>
            <w:u w:val="single"/>
            <w:rtl w:val="0"/>
          </w:rPr>
          <w:t xml:space="preserve">EUROSTAR</w:t>
        </w:r>
      </w:hyperlink>
      <w:r w:rsidDel="00000000" w:rsidR="00000000" w:rsidRPr="00000000">
        <w:rPr>
          <w:rtl w:val="0"/>
        </w:rPr>
        <w:t xml:space="preserve"> : trains à grande vitesse reliant la France et la Belgique à la Grande Bretagne</w:t>
      </w:r>
    </w:p>
    <w:p w:rsidR="00000000" w:rsidDel="00000000" w:rsidP="00000000" w:rsidRDefault="00000000" w:rsidRPr="00000000" w14:paraId="0000001D">
      <w:pPr>
        <w:pageBreakBefore w:val="0"/>
        <w:numPr>
          <w:ilvl w:val="0"/>
          <w:numId w:val="6"/>
        </w:numPr>
        <w:spacing w:before="0" w:beforeAutospacing="0"/>
        <w:ind w:left="720" w:hanging="360"/>
        <w:rPr/>
      </w:pPr>
      <w:hyperlink r:id="rId27">
        <w:r w:rsidDel="00000000" w:rsidR="00000000" w:rsidRPr="00000000">
          <w:rPr>
            <w:color w:val="1155cc"/>
            <w:u w:val="single"/>
            <w:rtl w:val="0"/>
          </w:rPr>
          <w:t xml:space="preserve">ICE</w:t>
        </w:r>
      </w:hyperlink>
      <w:r w:rsidDel="00000000" w:rsidR="00000000" w:rsidRPr="00000000">
        <w:rPr>
          <w:rtl w:val="0"/>
        </w:rPr>
        <w:t xml:space="preserve"> : liaisons ferroviaires en Allemagne (avec des extensions vers la Belgique et la France)</w:t>
      </w:r>
    </w:p>
    <w:p w:rsidR="00000000" w:rsidDel="00000000" w:rsidP="00000000" w:rsidRDefault="00000000" w:rsidRPr="00000000" w14:paraId="0000001E">
      <w:pPr>
        <w:pStyle w:val="Heading2"/>
        <w:pageBreakBefore w:val="0"/>
        <w:spacing w:after="200" w:before="200" w:lineRule="auto"/>
        <w:rPr/>
      </w:pPr>
      <w:bookmarkStart w:colFirst="0" w:colLast="0" w:name="_n0e49pxl3hw" w:id="10"/>
      <w:bookmarkEnd w:id="10"/>
      <w:r w:rsidDel="00000000" w:rsidR="00000000" w:rsidRPr="00000000">
        <w:rPr>
          <w:rtl w:val="0"/>
        </w:rPr>
        <w:t xml:space="preserve">Applis Smartphone</w:t>
      </w:r>
    </w:p>
    <w:p w:rsidR="00000000" w:rsidDel="00000000" w:rsidP="00000000" w:rsidRDefault="00000000" w:rsidRPr="00000000" w14:paraId="0000001F">
      <w:pPr>
        <w:pageBreakBefore w:val="0"/>
        <w:numPr>
          <w:ilvl w:val="0"/>
          <w:numId w:val="5"/>
        </w:numPr>
        <w:spacing w:after="0" w:afterAutospacing="0"/>
        <w:ind w:left="720" w:hanging="360"/>
      </w:pPr>
      <w:r w:rsidDel="00000000" w:rsidR="00000000" w:rsidRPr="00000000">
        <w:rPr>
          <w:u w:val="single"/>
          <w:rtl w:val="0"/>
        </w:rPr>
        <w:t xml:space="preserve">Moovit</w:t>
      </w:r>
      <w:r w:rsidDel="00000000" w:rsidR="00000000" w:rsidRPr="00000000">
        <w:rPr>
          <w:rtl w:val="0"/>
        </w:rPr>
        <w:t xml:space="preserve"> : application internationale qui intègre les informations de tous les opérateurs de transport d’une centaine de pays différents. Guidage d’un point A vers un point B, horaires de train et de bus, cartes géographiques, heures d'arrivée en temps réel, directions étape par étape sur l'itinéraire optimal en bus, train, métro, vélo, scooter ou une combinaison de ces moyens de transport. Gratuit. Avis utilisateurs : 4,5/5. Utilisable dans une centaine de pays. </w:t>
      </w:r>
    </w:p>
    <w:p w:rsidR="00000000" w:rsidDel="00000000" w:rsidP="00000000" w:rsidRDefault="00000000" w:rsidRPr="00000000" w14:paraId="00000020">
      <w:pPr>
        <w:pageBreakBefore w:val="0"/>
        <w:numPr>
          <w:ilvl w:val="0"/>
          <w:numId w:val="5"/>
        </w:numPr>
        <w:spacing w:after="0" w:afterAutospacing="0" w:before="0" w:beforeAutospacing="0"/>
        <w:ind w:left="720" w:hanging="360"/>
      </w:pPr>
      <w:r w:rsidDel="00000000" w:rsidR="00000000" w:rsidRPr="00000000">
        <w:rPr>
          <w:u w:val="single"/>
          <w:rtl w:val="0"/>
        </w:rPr>
        <w:t xml:space="preserve">Trainline </w:t>
      </w:r>
      <w:r w:rsidDel="00000000" w:rsidR="00000000" w:rsidRPr="00000000">
        <w:rPr>
          <w:rtl w:val="0"/>
        </w:rPr>
        <w:t xml:space="preserve">: société leader en Europe pour les voyages en train et en bus. Elle propose les horaires et la vente de billets de 260 transporteurs ferroviaires et de bus, dans 45 pays d'Europe, et compte plus de 80 millions de visites par mois.</w:t>
      </w:r>
    </w:p>
    <w:p w:rsidR="00000000" w:rsidDel="00000000" w:rsidP="00000000" w:rsidRDefault="00000000" w:rsidRPr="00000000" w14:paraId="00000021">
      <w:pPr>
        <w:pageBreakBefore w:val="0"/>
        <w:numPr>
          <w:ilvl w:val="0"/>
          <w:numId w:val="5"/>
        </w:numPr>
        <w:spacing w:after="0" w:afterAutospacing="0" w:before="0" w:beforeAutospacing="0"/>
        <w:ind w:left="720" w:hanging="360"/>
        <w:rPr>
          <w:u w:val="none"/>
        </w:rPr>
      </w:pPr>
      <w:r w:rsidDel="00000000" w:rsidR="00000000" w:rsidRPr="00000000">
        <w:rPr>
          <w:u w:val="single"/>
          <w:rtl w:val="0"/>
        </w:rPr>
        <w:t xml:space="preserve">App SNCB</w:t>
      </w:r>
      <w:r w:rsidDel="00000000" w:rsidR="00000000" w:rsidRPr="00000000">
        <w:rPr>
          <w:rtl w:val="0"/>
        </w:rPr>
        <w:t xml:space="preserve"> : horaires, planificateur de voyages, achats de billets, prévision de l’occupation des trains, personnalisation de compte et enregistrement de favoris. Gratuit. Avis utilisateurs : 2/5. </w:t>
      </w:r>
    </w:p>
    <w:p w:rsidR="00000000" w:rsidDel="00000000" w:rsidP="00000000" w:rsidRDefault="00000000" w:rsidRPr="00000000" w14:paraId="00000022">
      <w:pPr>
        <w:pageBreakBefore w:val="0"/>
        <w:numPr>
          <w:ilvl w:val="0"/>
          <w:numId w:val="5"/>
        </w:numPr>
        <w:spacing w:after="0" w:afterAutospacing="0" w:before="0" w:beforeAutospacing="0"/>
        <w:ind w:left="720" w:hanging="360"/>
        <w:rPr>
          <w:u w:val="none"/>
        </w:rPr>
      </w:pPr>
      <w:r w:rsidDel="00000000" w:rsidR="00000000" w:rsidRPr="00000000">
        <w:rPr>
          <w:u w:val="single"/>
          <w:rtl w:val="0"/>
        </w:rPr>
        <w:t xml:space="preserve">BeTrains</w:t>
      </w:r>
      <w:r w:rsidDel="00000000" w:rsidR="00000000" w:rsidRPr="00000000">
        <w:rPr>
          <w:b w:val="1"/>
          <w:rtl w:val="0"/>
        </w:rPr>
        <w:t xml:space="preserve"> </w:t>
      </w:r>
      <w:r w:rsidDel="00000000" w:rsidR="00000000" w:rsidRPr="00000000">
        <w:rPr>
          <w:rtl w:val="0"/>
        </w:rPr>
        <w:t xml:space="preserve">: horaires des trains SNCB en Belgique, retards en temps réel, correspondances, etc. Toutes les gares belges et les gares hors frontières des Thalys. Gratuit. Avis utilisateurs : 4,3/5</w:t>
      </w:r>
    </w:p>
    <w:p w:rsidR="00000000" w:rsidDel="00000000" w:rsidP="00000000" w:rsidRDefault="00000000" w:rsidRPr="00000000" w14:paraId="00000023">
      <w:pPr>
        <w:pageBreakBefore w:val="0"/>
        <w:numPr>
          <w:ilvl w:val="0"/>
          <w:numId w:val="5"/>
        </w:numPr>
        <w:spacing w:after="0" w:afterAutospacing="0" w:before="0" w:beforeAutospacing="0"/>
        <w:ind w:left="720" w:hanging="360"/>
      </w:pPr>
      <w:r w:rsidDel="00000000" w:rsidR="00000000" w:rsidRPr="00000000">
        <w:rPr>
          <w:u w:val="single"/>
          <w:rtl w:val="0"/>
        </w:rPr>
        <w:t xml:space="preserve">Appli TEC</w:t>
      </w:r>
      <w:r w:rsidDel="00000000" w:rsidR="00000000" w:rsidRPr="00000000">
        <w:rPr>
          <w:rtl w:val="0"/>
        </w:rPr>
        <w:t xml:space="preserve"> : recherche du meilleur itinéraire en bus, tram, métro et train ; guidage étape par étape  et suivi de la progression du parcours avec données en temps réel ;  recherche par ligne et par arrêt ; détail et l’horaire des lignes TEC, localisation du prochain bus ; localisation des points de vente TEC. Gratuit. Avis utilisateurs : 3,3/5</w:t>
      </w:r>
    </w:p>
    <w:p w:rsidR="00000000" w:rsidDel="00000000" w:rsidP="00000000" w:rsidRDefault="00000000" w:rsidRPr="00000000" w14:paraId="00000024">
      <w:pPr>
        <w:pageBreakBefore w:val="0"/>
        <w:numPr>
          <w:ilvl w:val="0"/>
          <w:numId w:val="5"/>
        </w:numPr>
        <w:spacing w:after="0" w:afterAutospacing="0" w:before="0" w:beforeAutospacing="0"/>
        <w:ind w:left="720" w:hanging="360"/>
        <w:rPr/>
      </w:pPr>
      <w:r w:rsidDel="00000000" w:rsidR="00000000" w:rsidRPr="00000000">
        <w:rPr>
          <w:u w:val="single"/>
          <w:rtl w:val="0"/>
        </w:rPr>
        <w:t xml:space="preserve">Appli De Lijn</w:t>
      </w:r>
    </w:p>
    <w:p w:rsidR="00000000" w:rsidDel="00000000" w:rsidP="00000000" w:rsidRDefault="00000000" w:rsidRPr="00000000" w14:paraId="00000025">
      <w:pPr>
        <w:pageBreakBefore w:val="0"/>
        <w:numPr>
          <w:ilvl w:val="0"/>
          <w:numId w:val="5"/>
        </w:numPr>
        <w:spacing w:before="0" w:beforeAutospacing="0"/>
        <w:ind w:left="720" w:hanging="360"/>
        <w:rPr/>
      </w:pPr>
      <w:r w:rsidDel="00000000" w:rsidR="00000000" w:rsidRPr="00000000">
        <w:rPr>
          <w:u w:val="single"/>
          <w:rtl w:val="0"/>
        </w:rPr>
        <w:t xml:space="preserve">Appli STIB</w:t>
      </w:r>
    </w:p>
    <w:p w:rsidR="00000000" w:rsidDel="00000000" w:rsidP="00000000" w:rsidRDefault="00000000" w:rsidRPr="00000000" w14:paraId="00000026">
      <w:pPr>
        <w:pStyle w:val="Heading1"/>
        <w:pageBreakBefore w:val="0"/>
        <w:rPr/>
      </w:pPr>
      <w:bookmarkStart w:colFirst="0" w:colLast="0" w:name="_m9ij6cfy5vv6" w:id="11"/>
      <w:bookmarkEnd w:id="11"/>
      <w:r w:rsidDel="00000000" w:rsidR="00000000" w:rsidRPr="00000000">
        <w:rPr>
          <w:rtl w:val="0"/>
        </w:rPr>
        <w:t xml:space="preserve">VELO</w:t>
      </w:r>
    </w:p>
    <w:p w:rsidR="00000000" w:rsidDel="00000000" w:rsidP="00000000" w:rsidRDefault="00000000" w:rsidRPr="00000000" w14:paraId="00000027">
      <w:pPr>
        <w:pStyle w:val="Heading1"/>
        <w:pageBreakBefore w:val="0"/>
        <w:rPr>
          <w:b w:val="0"/>
        </w:rPr>
      </w:pPr>
      <w:bookmarkStart w:colFirst="0" w:colLast="0" w:name="_jm3kro7c1lxn" w:id="12"/>
      <w:bookmarkEnd w:id="12"/>
      <w:r w:rsidDel="00000000" w:rsidR="00000000" w:rsidRPr="00000000">
        <w:rPr>
          <w:b w:val="0"/>
          <w:rtl w:val="0"/>
        </w:rPr>
        <w:t xml:space="preserve">Sites web</w:t>
      </w:r>
    </w:p>
    <w:p w:rsidR="00000000" w:rsidDel="00000000" w:rsidP="00000000" w:rsidRDefault="00000000" w:rsidRPr="00000000" w14:paraId="00000028">
      <w:pPr>
        <w:pageBreakBefore w:val="0"/>
        <w:numPr>
          <w:ilvl w:val="0"/>
          <w:numId w:val="4"/>
        </w:numPr>
        <w:spacing w:after="0" w:afterAutospacing="0"/>
        <w:ind w:left="720" w:hanging="360"/>
        <w:rPr>
          <w:u w:val="none"/>
        </w:rPr>
      </w:pPr>
      <w:r w:rsidDel="00000000" w:rsidR="00000000" w:rsidRPr="00000000">
        <w:rPr>
          <w:rtl w:val="0"/>
        </w:rPr>
        <w:t xml:space="preserve">ASBL </w:t>
      </w:r>
      <w:r w:rsidDel="00000000" w:rsidR="00000000" w:rsidRPr="00000000">
        <w:rPr>
          <w:rtl w:val="0"/>
        </w:rPr>
        <w:t xml:space="preserve">Gracq (Belgique)</w:t>
      </w:r>
    </w:p>
    <w:p w:rsidR="00000000" w:rsidDel="00000000" w:rsidP="00000000" w:rsidRDefault="00000000" w:rsidRPr="00000000" w14:paraId="00000029">
      <w:pPr>
        <w:pageBreakBefore w:val="0"/>
        <w:numPr>
          <w:ilvl w:val="0"/>
          <w:numId w:val="4"/>
        </w:numPr>
        <w:spacing w:after="0" w:afterAutospacing="0" w:before="0" w:beforeAutospacing="0"/>
        <w:ind w:left="720" w:hanging="360"/>
        <w:rPr>
          <w:u w:val="none"/>
        </w:rPr>
      </w:pPr>
      <w:r w:rsidDel="00000000" w:rsidR="00000000" w:rsidRPr="00000000">
        <w:rPr>
          <w:rtl w:val="0"/>
        </w:rPr>
        <w:t xml:space="preserve">ASBL Provélo (Belgique)</w:t>
      </w:r>
    </w:p>
    <w:p w:rsidR="00000000" w:rsidDel="00000000" w:rsidP="00000000" w:rsidRDefault="00000000" w:rsidRPr="00000000" w14:paraId="0000002A">
      <w:pPr>
        <w:pageBreakBefore w:val="0"/>
        <w:numPr>
          <w:ilvl w:val="0"/>
          <w:numId w:val="4"/>
        </w:numPr>
        <w:spacing w:before="0" w:beforeAutospacing="0"/>
        <w:ind w:left="720" w:hanging="360"/>
        <w:rPr>
          <w:u w:val="none"/>
        </w:rPr>
      </w:pPr>
      <w:r w:rsidDel="00000000" w:rsidR="00000000" w:rsidRPr="00000000">
        <w:rPr>
          <w:rtl w:val="0"/>
        </w:rPr>
        <w:t xml:space="preserve">Sikana (Site internet dont Web TV)</w:t>
      </w:r>
      <w:r w:rsidDel="00000000" w:rsidR="00000000" w:rsidRPr="00000000">
        <w:rPr>
          <w:rtl w:val="0"/>
        </w:rPr>
      </w:r>
    </w:p>
    <w:p w:rsidR="00000000" w:rsidDel="00000000" w:rsidP="00000000" w:rsidRDefault="00000000" w:rsidRPr="00000000" w14:paraId="0000002B">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b w:val="0"/>
          <w:sz w:val="28"/>
          <w:szCs w:val="28"/>
        </w:rPr>
      </w:pPr>
      <w:bookmarkStart w:colFirst="0" w:colLast="0" w:name="_suura1g0pjam" w:id="13"/>
      <w:bookmarkEnd w:id="13"/>
      <w:r w:rsidDel="00000000" w:rsidR="00000000" w:rsidRPr="00000000">
        <w:rPr>
          <w:b w:val="0"/>
          <w:sz w:val="28"/>
          <w:szCs w:val="28"/>
          <w:rtl w:val="0"/>
        </w:rPr>
        <w:t xml:space="preserve">Applis</w:t>
      </w:r>
    </w:p>
    <w:p w:rsidR="00000000" w:rsidDel="00000000" w:rsidP="00000000" w:rsidRDefault="00000000" w:rsidRPr="00000000" w14:paraId="0000002C">
      <w:pPr>
        <w:pageBreakBefore w:val="0"/>
        <w:numPr>
          <w:ilvl w:val="0"/>
          <w:numId w:val="2"/>
        </w:numPr>
        <w:spacing w:after="0" w:afterAutospacing="0"/>
        <w:ind w:left="720" w:hanging="360"/>
      </w:pPr>
      <w:r w:rsidDel="00000000" w:rsidR="00000000" w:rsidRPr="00000000">
        <w:rPr>
          <w:u w:val="single"/>
          <w:rtl w:val="0"/>
        </w:rPr>
        <w:t xml:space="preserve">Bike Citizens</w:t>
      </w:r>
      <w:r w:rsidDel="00000000" w:rsidR="00000000" w:rsidRPr="00000000">
        <w:rPr>
          <w:rtl w:val="0"/>
        </w:rPr>
        <w:t xml:space="preserve"> : application conçue pour les cyclistes urbains. Elle établit votre itinéraire en donnant priorité aux pistes et bandes cyclables, ainsi qu’aux voies partagées. Elle vous informe en direct grâce à des annonces vocales. En fonction de votre lieu de vie, elle vous propose aussi des tours créés par des coursiers locaux : cette fonction est super si vous souhaitez découvrir la ville. Pas besoin de connexion internet. Android et Mac OS. Gratuit. </w:t>
      </w:r>
      <w:r w:rsidDel="00000000" w:rsidR="00000000" w:rsidRPr="00000000">
        <w:rPr>
          <w:rtl w:val="0"/>
        </w:rPr>
      </w:r>
    </w:p>
    <w:p w:rsidR="00000000" w:rsidDel="00000000" w:rsidP="00000000" w:rsidRDefault="00000000" w:rsidRPr="00000000" w14:paraId="0000002D">
      <w:pPr>
        <w:pageBreakBefore w:val="0"/>
        <w:numPr>
          <w:ilvl w:val="0"/>
          <w:numId w:val="2"/>
        </w:numPr>
        <w:spacing w:after="0" w:afterAutospacing="0" w:before="0" w:beforeAutospacing="0"/>
        <w:ind w:left="720" w:hanging="360"/>
      </w:pPr>
      <w:r w:rsidDel="00000000" w:rsidR="00000000" w:rsidRPr="00000000">
        <w:rPr>
          <w:u w:val="single"/>
          <w:rtl w:val="0"/>
        </w:rPr>
        <w:t xml:space="preserve">Géovélo</w:t>
      </w:r>
      <w:r w:rsidDel="00000000" w:rsidR="00000000" w:rsidRPr="00000000">
        <w:rPr>
          <w:rtl w:val="0"/>
        </w:rPr>
        <w:t xml:space="preserve"> : application GPS spécialement conçue pour les cyclistes, très efficace et complète. Itinéraires personnalisés, adaptés au style de vélo, à la météo, à la vitesse de déplacement, au type de parcours souhaité. Priorité aux pistes et aux bandes cyclables, ainsi qu’aux rues moins fréquentées. Affichage des disponibilités des vélos et des places de stationnement en temps réel. Sauvegarde des trajets. Consultation des statistiques personnelles. Android et Mac OS. Gratuit. </w:t>
      </w:r>
      <w:r w:rsidDel="00000000" w:rsidR="00000000" w:rsidRPr="00000000">
        <w:rPr>
          <w:rtl w:val="0"/>
        </w:rPr>
      </w:r>
    </w:p>
    <w:p w:rsidR="00000000" w:rsidDel="00000000" w:rsidP="00000000" w:rsidRDefault="00000000" w:rsidRPr="00000000" w14:paraId="0000002E">
      <w:pPr>
        <w:pageBreakBefore w:val="0"/>
        <w:numPr>
          <w:ilvl w:val="0"/>
          <w:numId w:val="2"/>
        </w:numPr>
        <w:spacing w:before="0" w:beforeAutospacing="0"/>
        <w:ind w:left="720" w:hanging="360"/>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Style w:val="Heading1"/>
        <w:pageBreakBefore w:val="0"/>
        <w:rPr/>
      </w:pPr>
      <w:bookmarkStart w:colFirst="0" w:colLast="0" w:name="_233xgi4wtan2" w:id="14"/>
      <w:bookmarkEnd w:id="14"/>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pageBreakBefore w:val="0"/>
        <w:rPr/>
      </w:pPr>
      <w:bookmarkStart w:colFirst="0" w:colLast="0" w:name="_e5l13jfoxeoi" w:id="15"/>
      <w:bookmarkEnd w:id="15"/>
      <w:r w:rsidDel="00000000" w:rsidR="00000000" w:rsidRPr="00000000">
        <w:rPr>
          <w:rtl w:val="0"/>
        </w:rPr>
        <w:t xml:space="preserve">VOITURE</w:t>
      </w:r>
    </w:p>
    <w:p w:rsidR="00000000" w:rsidDel="00000000" w:rsidP="00000000" w:rsidRDefault="00000000" w:rsidRPr="00000000" w14:paraId="00000032">
      <w:pPr>
        <w:pStyle w:val="Heading2"/>
        <w:pageBreakBefore w:val="0"/>
        <w:rPr/>
      </w:pPr>
      <w:bookmarkStart w:colFirst="0" w:colLast="0" w:name="_ukhqnf5tuqr8" w:id="16"/>
      <w:bookmarkEnd w:id="16"/>
      <w:r w:rsidDel="00000000" w:rsidR="00000000" w:rsidRPr="00000000">
        <w:rPr>
          <w:rtl w:val="0"/>
        </w:rPr>
        <w:t xml:space="preserve">Emissions d’information sur la voiture, la conduite, le permis de conduire</w:t>
      </w:r>
    </w:p>
    <w:p w:rsidR="00000000" w:rsidDel="00000000" w:rsidP="00000000" w:rsidRDefault="00000000" w:rsidRPr="00000000" w14:paraId="00000033">
      <w:pPr>
        <w:pageBreakBefore w:val="0"/>
        <w:numPr>
          <w:ilvl w:val="0"/>
          <w:numId w:val="1"/>
        </w:numPr>
        <w:spacing w:after="0" w:afterAutospacing="0"/>
        <w:ind w:left="720" w:hanging="360"/>
        <w:rPr>
          <w:u w:val="none"/>
        </w:rPr>
      </w:pPr>
      <w:hyperlink r:id="rId28">
        <w:r w:rsidDel="00000000" w:rsidR="00000000" w:rsidRPr="00000000">
          <w:rPr>
            <w:color w:val="1155cc"/>
            <w:u w:val="single"/>
            <w:rtl w:val="0"/>
          </w:rPr>
          <w:t xml:space="preserve">Vilebrequin</w:t>
        </w:r>
      </w:hyperlink>
      <w:r w:rsidDel="00000000" w:rsidR="00000000" w:rsidRPr="00000000">
        <w:rPr>
          <w:rtl w:val="0"/>
        </w:rPr>
        <w:t xml:space="preserve"> : Vidéos pédagogiques sur le fonctionnement d’une voiture, le matériel, la sécurité, etc. Réalisées par un ancien travailleur de Carglass. Chaîne Youtube, Page Facebook. </w:t>
      </w:r>
      <w:hyperlink r:id="rId29">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34">
      <w:pPr>
        <w:pageBreakBefore w:val="0"/>
        <w:numPr>
          <w:ilvl w:val="0"/>
          <w:numId w:val="1"/>
        </w:numPr>
        <w:spacing w:after="0" w:afterAutospacing="0" w:before="0" w:beforeAutospacing="0"/>
        <w:ind w:left="720" w:hanging="360"/>
        <w:rPr>
          <w:u w:val="none"/>
        </w:rPr>
      </w:pPr>
      <w:r w:rsidDel="00000000" w:rsidR="00000000" w:rsidRPr="00000000">
        <w:rPr>
          <w:u w:val="single"/>
          <w:rtl w:val="0"/>
        </w:rPr>
        <w:t xml:space="preserve">C’est pas sorcier</w:t>
      </w:r>
      <w:r w:rsidDel="00000000" w:rsidR="00000000" w:rsidRPr="00000000">
        <w:rPr>
          <w:rtl w:val="0"/>
        </w:rPr>
        <w:t xml:space="preserve"> : contenus à mobiliser MAIS le ton très pédagogique peut être mal reçu par un public adulte</w:t>
      </w:r>
    </w:p>
    <w:p w:rsidR="00000000" w:rsidDel="00000000" w:rsidP="00000000" w:rsidRDefault="00000000" w:rsidRPr="00000000" w14:paraId="00000035">
      <w:pPr>
        <w:pageBreakBefore w:val="0"/>
        <w:numPr>
          <w:ilvl w:val="0"/>
          <w:numId w:val="1"/>
        </w:numPr>
        <w:spacing w:before="0" w:beforeAutospacing="0"/>
        <w:ind w:left="720" w:hanging="360"/>
        <w:rPr>
          <w:u w:val="none"/>
        </w:rPr>
      </w:pPr>
      <w:r w:rsidDel="00000000" w:rsidR="00000000" w:rsidRPr="00000000">
        <w:rPr>
          <w:rtl w:val="0"/>
        </w:rPr>
        <w:t xml:space="preserve">Contact</w:t>
      </w:r>
    </w:p>
    <w:p w:rsidR="00000000" w:rsidDel="00000000" w:rsidP="00000000" w:rsidRDefault="00000000" w:rsidRPr="00000000" w14:paraId="00000036">
      <w:pPr>
        <w:pStyle w:val="Heading2"/>
        <w:pageBreakBefore w:val="0"/>
        <w:rPr/>
      </w:pPr>
      <w:bookmarkStart w:colFirst="0" w:colLast="0" w:name="_ynqyh9632gul" w:id="17"/>
      <w:bookmarkEnd w:id="17"/>
      <w:r w:rsidDel="00000000" w:rsidR="00000000" w:rsidRPr="00000000">
        <w:rPr>
          <w:rtl w:val="0"/>
        </w:rPr>
        <w:t xml:space="preserve">Sites web</w:t>
      </w:r>
    </w:p>
    <w:p w:rsidR="00000000" w:rsidDel="00000000" w:rsidP="00000000" w:rsidRDefault="00000000" w:rsidRPr="00000000" w14:paraId="00000037">
      <w:pPr>
        <w:pageBreakBefore w:val="0"/>
        <w:numPr>
          <w:ilvl w:val="0"/>
          <w:numId w:val="7"/>
        </w:numPr>
        <w:spacing w:after="0" w:afterAutospacing="0"/>
        <w:ind w:left="720" w:hanging="360"/>
        <w:rPr>
          <w:u w:val="none"/>
        </w:rPr>
      </w:pPr>
      <w:r w:rsidDel="00000000" w:rsidR="00000000" w:rsidRPr="00000000">
        <w:rPr>
          <w:rtl w:val="0"/>
        </w:rPr>
        <w:t xml:space="preserve">Portail Mobilité wallon</w:t>
      </w:r>
    </w:p>
    <w:p w:rsidR="00000000" w:rsidDel="00000000" w:rsidP="00000000" w:rsidRDefault="00000000" w:rsidRPr="00000000" w14:paraId="00000038">
      <w:pPr>
        <w:pageBreakBefore w:val="0"/>
        <w:numPr>
          <w:ilvl w:val="0"/>
          <w:numId w:val="7"/>
        </w:numPr>
        <w:spacing w:after="0" w:afterAutospacing="0" w:before="0" w:beforeAutospacing="0"/>
        <w:ind w:left="720" w:hanging="360"/>
        <w:rPr>
          <w:u w:val="none"/>
        </w:rPr>
      </w:pPr>
      <w:r w:rsidDel="00000000" w:rsidR="00000000" w:rsidRPr="00000000">
        <w:rPr>
          <w:rtl w:val="0"/>
        </w:rPr>
        <w:t xml:space="preserve">Agence wallonne de la sécurité routière </w:t>
      </w:r>
    </w:p>
    <w:p w:rsidR="00000000" w:rsidDel="00000000" w:rsidP="00000000" w:rsidRDefault="00000000" w:rsidRPr="00000000" w14:paraId="00000039">
      <w:pPr>
        <w:pageBreakBefore w:val="0"/>
        <w:numPr>
          <w:ilvl w:val="0"/>
          <w:numId w:val="7"/>
        </w:numPr>
        <w:spacing w:before="0" w:beforeAutospacing="0"/>
        <w:ind w:left="720" w:hanging="360"/>
        <w:rPr>
          <w:u w:val="none"/>
        </w:rPr>
      </w:pPr>
      <w:r w:rsidDel="00000000" w:rsidR="00000000" w:rsidRPr="00000000">
        <w:rPr>
          <w:rtl w:val="0"/>
        </w:rPr>
        <w:t xml:space="preserve">AutoScout 24 : annonces de ventes de voitures d’occasion, par des particuliers et des entreprises </w:t>
      </w:r>
    </w:p>
    <w:p w:rsidR="00000000" w:rsidDel="00000000" w:rsidP="00000000" w:rsidRDefault="00000000" w:rsidRPr="00000000" w14:paraId="0000003A">
      <w:pPr>
        <w:pStyle w:val="Heading2"/>
        <w:pageBreakBefore w:val="0"/>
        <w:rPr/>
      </w:pPr>
      <w:bookmarkStart w:colFirst="0" w:colLast="0" w:name="_ynqyh9632gul" w:id="17"/>
      <w:bookmarkEnd w:id="17"/>
      <w:r w:rsidDel="00000000" w:rsidR="00000000" w:rsidRPr="00000000">
        <w:rPr>
          <w:rtl w:val="0"/>
        </w:rPr>
        <w:t xml:space="preserve">Ressources numériques pour l’apprentissage du permis de conduire théorique / code de la route</w:t>
      </w:r>
    </w:p>
    <w:p w:rsidR="00000000" w:rsidDel="00000000" w:rsidP="00000000" w:rsidRDefault="00000000" w:rsidRPr="00000000" w14:paraId="0000003B">
      <w:pPr>
        <w:pageBreakBefore w:val="0"/>
        <w:numPr>
          <w:ilvl w:val="0"/>
          <w:numId w:val="1"/>
        </w:numPr>
        <w:spacing w:after="0" w:afterAutospacing="0"/>
        <w:ind w:left="720" w:hanging="360"/>
        <w:rPr>
          <w:u w:val="none"/>
        </w:rPr>
      </w:pPr>
      <w:hyperlink r:id="rId30">
        <w:r w:rsidDel="00000000" w:rsidR="00000000" w:rsidRPr="00000000">
          <w:rPr>
            <w:color w:val="1155cc"/>
            <w:u w:val="single"/>
            <w:rtl w:val="0"/>
          </w:rPr>
          <w:t xml:space="preserve">Codedelaroute.be</w:t>
        </w:r>
      </w:hyperlink>
      <w:r w:rsidDel="00000000" w:rsidR="00000000" w:rsidRPr="00000000">
        <w:rPr>
          <w:rtl w:val="0"/>
        </w:rPr>
        <w:t xml:space="preserve"> : site web créé et mis à jour par l’Institut VIAS présentant la réglementation du code de la route et les dernières actualités en la matière. Infos disponibles en français, néerlandais, allemand et anglais. </w:t>
      </w:r>
    </w:p>
    <w:p w:rsidR="00000000" w:rsidDel="00000000" w:rsidP="00000000" w:rsidRDefault="00000000" w:rsidRPr="00000000" w14:paraId="0000003C">
      <w:pPr>
        <w:pageBreakBefore w:val="0"/>
        <w:numPr>
          <w:ilvl w:val="0"/>
          <w:numId w:val="1"/>
        </w:numPr>
        <w:spacing w:after="0" w:afterAutospacing="0" w:before="0" w:beforeAutospacing="0"/>
        <w:ind w:left="720" w:hanging="360"/>
        <w:rPr>
          <w:u w:val="none"/>
        </w:rPr>
      </w:pPr>
      <w:hyperlink r:id="rId31">
        <w:r w:rsidDel="00000000" w:rsidR="00000000" w:rsidRPr="00000000">
          <w:rPr>
            <w:color w:val="1155cc"/>
            <w:u w:val="single"/>
            <w:rtl w:val="0"/>
          </w:rPr>
          <w:t xml:space="preserve">Feu Vert pour le permis de conduire</w:t>
        </w:r>
      </w:hyperlink>
      <w:r w:rsidDel="00000000" w:rsidR="00000000" w:rsidRPr="00000000">
        <w:rPr>
          <w:rtl w:val="0"/>
        </w:rPr>
        <w:t xml:space="preserve"> : ressources pédagogiques pour l’apprentissage de la théorie du permis de conduire. La plateforme d’apprentissage en ligne propose des leçons théoriques sur la matière de l’examen, des synthèses, un glossaire illustré, des situations sur les jeux de priorité et de signaux, des simulations d’examen. Formules d’abonnement individuelles payantes pour 60 ou 90 jours. </w:t>
      </w:r>
    </w:p>
    <w:p w:rsidR="00000000" w:rsidDel="00000000" w:rsidP="00000000" w:rsidRDefault="00000000" w:rsidRPr="00000000" w14:paraId="0000003D">
      <w:pPr>
        <w:pageBreakBefore w:val="0"/>
        <w:numPr>
          <w:ilvl w:val="0"/>
          <w:numId w:val="1"/>
        </w:numPr>
        <w:spacing w:after="0" w:afterAutospacing="0" w:before="0" w:beforeAutospacing="0"/>
        <w:ind w:left="720" w:hanging="360"/>
        <w:rPr>
          <w:u w:val="none"/>
        </w:rPr>
      </w:pPr>
      <w:hyperlink r:id="rId32">
        <w:r w:rsidDel="00000000" w:rsidR="00000000" w:rsidRPr="00000000">
          <w:rPr>
            <w:color w:val="1155cc"/>
            <w:u w:val="single"/>
            <w:rtl w:val="0"/>
          </w:rPr>
          <w:t xml:space="preserve">Connaître et conduire</w:t>
        </w:r>
      </w:hyperlink>
      <w:r w:rsidDel="00000000" w:rsidR="00000000" w:rsidRPr="00000000">
        <w:rPr>
          <w:rtl w:val="0"/>
        </w:rPr>
        <w:t xml:space="preserve"> : ressources pédagogiques pour les écoles de conduite. Solutions d’e-learning, matériel pédagogique, applis. </w:t>
      </w:r>
    </w:p>
    <w:p w:rsidR="00000000" w:rsidDel="00000000" w:rsidP="00000000" w:rsidRDefault="00000000" w:rsidRPr="00000000" w14:paraId="0000003E">
      <w:pPr>
        <w:pageBreakBefore w:val="0"/>
        <w:numPr>
          <w:ilvl w:val="1"/>
          <w:numId w:val="1"/>
        </w:numPr>
        <w:spacing w:after="0" w:afterAutospacing="0" w:before="0" w:beforeAutospacing="0"/>
        <w:ind w:left="1440" w:hanging="360"/>
      </w:pPr>
      <w:hyperlink r:id="rId33">
        <w:r w:rsidDel="00000000" w:rsidR="00000000" w:rsidRPr="00000000">
          <w:rPr>
            <w:color w:val="1155cc"/>
            <w:u w:val="single"/>
            <w:rtl w:val="0"/>
          </w:rPr>
          <w:t xml:space="preserve">EduTraffic</w:t>
        </w:r>
      </w:hyperlink>
      <w:r w:rsidDel="00000000" w:rsidR="00000000" w:rsidRPr="00000000">
        <w:rPr>
          <w:rtl w:val="0"/>
        </w:rPr>
        <w:t xml:space="preserve"> : plateforme pour l’apprentissage de la théorie destinée aux formateurs, qui peuvent naviguer librement dans les chapitres en fonction de leur public et du temps de formation. Contenu : présentations complètes pour les permis B (français et allemand)  et C+D, ainsi que le CAP ; test de perception des risques et rendez-vous pédagogique ; modules pour la formation continue ; code de la route + constat d'accident ; en préparation : éco-conduite, temps de conduite et repos + tachygraphe ; dessins et animations en 3D, photos ; possibilité d’ajouter des photos, films et présentations ; mises à jour disponibles via téléchargement ; les élèves peuvent faire des exercices en classe sur leur smartphone avec affichage immédiat des résultats sur l’écran général. </w:t>
      </w:r>
    </w:p>
    <w:p w:rsidR="00000000" w:rsidDel="00000000" w:rsidP="00000000" w:rsidRDefault="00000000" w:rsidRPr="00000000" w14:paraId="0000003F">
      <w:pPr>
        <w:pageBreakBefore w:val="0"/>
        <w:numPr>
          <w:ilvl w:val="1"/>
          <w:numId w:val="1"/>
        </w:numPr>
        <w:spacing w:after="0" w:afterAutospacing="0" w:before="0" w:beforeAutospacing="0"/>
        <w:ind w:left="1440" w:hanging="360"/>
        <w:rPr>
          <w:u w:val="none"/>
        </w:rPr>
      </w:pPr>
      <w:hyperlink r:id="rId34">
        <w:r w:rsidDel="00000000" w:rsidR="00000000" w:rsidRPr="00000000">
          <w:rPr>
            <w:color w:val="1155cc"/>
            <w:u w:val="single"/>
            <w:rtl w:val="0"/>
          </w:rPr>
          <w:t xml:space="preserve">E-Training</w:t>
        </w:r>
      </w:hyperlink>
      <w:r w:rsidDel="00000000" w:rsidR="00000000" w:rsidRPr="00000000">
        <w:rPr>
          <w:rtl w:val="0"/>
        </w:rPr>
        <w:t xml:space="preserve"> : </w:t>
      </w:r>
      <w:r w:rsidDel="00000000" w:rsidR="00000000" w:rsidRPr="00000000">
        <w:rPr>
          <w:rtl w:val="0"/>
        </w:rPr>
        <w:t xml:space="preserve">solution d’e-training pour les centres de formation à la conduite comportant une plateforme d’exercices pour les apprenants couplée à un système de suivi des apprenants pour le formateur, ainsi qu’un module de simulation d’examen. Adaptations possibles aux besoins du centre de formation et de son public. Matériel : clé USB + routeur, fonctionne sous Windows 8.1 ou plus, port USB 3.0, processeur Intel Core i5 et un beamer ou écran de télévision, connecté par câble. Connexion internet pas indispensable. </w:t>
      </w:r>
      <w:r w:rsidDel="00000000" w:rsidR="00000000" w:rsidRPr="00000000">
        <w:rPr>
          <w:rtl w:val="0"/>
        </w:rPr>
      </w:r>
    </w:p>
    <w:p w:rsidR="00000000" w:rsidDel="00000000" w:rsidP="00000000" w:rsidRDefault="00000000" w:rsidRPr="00000000" w14:paraId="00000040">
      <w:pPr>
        <w:pageBreakBefore w:val="0"/>
        <w:numPr>
          <w:ilvl w:val="0"/>
          <w:numId w:val="1"/>
        </w:numPr>
        <w:spacing w:after="0" w:afterAutospacing="0" w:before="0" w:beforeAutospacing="0"/>
        <w:ind w:left="720" w:hanging="360"/>
        <w:rPr>
          <w:u w:val="none"/>
        </w:rPr>
      </w:pPr>
      <w:hyperlink r:id="rId35">
        <w:r w:rsidDel="00000000" w:rsidR="00000000" w:rsidRPr="00000000">
          <w:rPr>
            <w:color w:val="1155cc"/>
            <w:u w:val="single"/>
            <w:rtl w:val="0"/>
          </w:rPr>
          <w:t xml:space="preserve">Permis de conduire on line</w:t>
        </w:r>
      </w:hyperlink>
      <w:r w:rsidDel="00000000" w:rsidR="00000000" w:rsidRPr="00000000">
        <w:rPr>
          <w:rtl w:val="0"/>
        </w:rPr>
        <w:t xml:space="preserve"> : site web pour l’apprentissage de la théorie du permis de conduire. Toute la matière de l’examen répartie en trente et une leçons (gratuites), exercices et simulations d’examen (payants via code SMS), base de données des auto-écoles agréées, forum. </w:t>
      </w:r>
    </w:p>
    <w:p w:rsidR="00000000" w:rsidDel="00000000" w:rsidP="00000000" w:rsidRDefault="00000000" w:rsidRPr="00000000" w14:paraId="00000041">
      <w:pPr>
        <w:pageBreakBefore w:val="0"/>
        <w:numPr>
          <w:ilvl w:val="0"/>
          <w:numId w:val="1"/>
        </w:numPr>
        <w:spacing w:before="0" w:beforeAutospacing="0"/>
        <w:ind w:left="720" w:hanging="360"/>
      </w:pPr>
      <w:r w:rsidDel="00000000" w:rsidR="00000000" w:rsidRPr="00000000">
        <w:rPr>
          <w:rtl w:val="0"/>
        </w:rPr>
        <w:t xml:space="preserve">Serious games français </w:t>
      </w:r>
    </w:p>
    <w:p w:rsidR="00000000" w:rsidDel="00000000" w:rsidP="00000000" w:rsidRDefault="00000000" w:rsidRPr="00000000" w14:paraId="00000042">
      <w:pPr>
        <w:pStyle w:val="Heading2"/>
        <w:pageBreakBefore w:val="0"/>
        <w:rPr/>
      </w:pPr>
      <w:bookmarkStart w:colFirst="0" w:colLast="0" w:name="_4mgrzyqwaw5k" w:id="18"/>
      <w:bookmarkEnd w:id="18"/>
      <w:r w:rsidDel="00000000" w:rsidR="00000000" w:rsidRPr="00000000">
        <w:rPr>
          <w:rtl w:val="0"/>
        </w:rPr>
        <w:t xml:space="preserve">Ressources numériques pour la simulation d’examens de conduite</w:t>
      </w:r>
    </w:p>
    <w:p w:rsidR="00000000" w:rsidDel="00000000" w:rsidP="00000000" w:rsidRDefault="00000000" w:rsidRPr="00000000" w14:paraId="00000043">
      <w:pPr>
        <w:pageBreakBefore w:val="0"/>
        <w:numPr>
          <w:ilvl w:val="0"/>
          <w:numId w:val="1"/>
        </w:numPr>
        <w:spacing w:after="0" w:afterAutospacing="0"/>
        <w:ind w:left="720" w:hanging="360"/>
        <w:rPr>
          <w:u w:val="none"/>
        </w:rPr>
      </w:pPr>
      <w:r w:rsidDel="00000000" w:rsidR="00000000" w:rsidRPr="00000000">
        <w:rPr>
          <w:rtl w:val="0"/>
        </w:rPr>
        <w:t xml:space="preserve">Feu Vert</w:t>
      </w:r>
    </w:p>
    <w:p w:rsidR="00000000" w:rsidDel="00000000" w:rsidP="00000000" w:rsidRDefault="00000000" w:rsidRPr="00000000" w14:paraId="00000044">
      <w:pPr>
        <w:pageBreakBefore w:val="0"/>
        <w:numPr>
          <w:ilvl w:val="0"/>
          <w:numId w:val="1"/>
        </w:numPr>
        <w:spacing w:after="0" w:afterAutospacing="0" w:before="0" w:beforeAutospacing="0"/>
        <w:ind w:left="720" w:hanging="360"/>
        <w:rPr>
          <w:u w:val="none"/>
        </w:rPr>
      </w:pPr>
      <w:r w:rsidDel="00000000" w:rsidR="00000000" w:rsidRPr="00000000">
        <w:rPr>
          <w:rtl w:val="0"/>
        </w:rPr>
        <w:t xml:space="preserve">Connaître et Conduire</w:t>
      </w:r>
    </w:p>
    <w:p w:rsidR="00000000" w:rsidDel="00000000" w:rsidP="00000000" w:rsidRDefault="00000000" w:rsidRPr="00000000" w14:paraId="00000045">
      <w:pPr>
        <w:pageBreakBefore w:val="0"/>
        <w:numPr>
          <w:ilvl w:val="0"/>
          <w:numId w:val="1"/>
        </w:numPr>
        <w:spacing w:after="0" w:afterAutospacing="0" w:before="0" w:beforeAutospacing="0"/>
        <w:ind w:left="720" w:hanging="360"/>
        <w:rPr>
          <w:u w:val="none"/>
        </w:rPr>
      </w:pPr>
      <w:r w:rsidDel="00000000" w:rsidR="00000000" w:rsidRPr="00000000">
        <w:rPr>
          <w:rtl w:val="0"/>
        </w:rPr>
        <w:t xml:space="preserve">permisdeconduire-online.be</w:t>
      </w:r>
    </w:p>
    <w:p w:rsidR="00000000" w:rsidDel="00000000" w:rsidP="00000000" w:rsidRDefault="00000000" w:rsidRPr="00000000" w14:paraId="00000046">
      <w:pPr>
        <w:pageBreakBefore w:val="0"/>
        <w:numPr>
          <w:ilvl w:val="0"/>
          <w:numId w:val="1"/>
        </w:numPr>
        <w:spacing w:after="0" w:afterAutospacing="0" w:before="0" w:beforeAutospacing="0"/>
        <w:ind w:left="720" w:hanging="360"/>
        <w:rPr>
          <w:u w:val="none"/>
        </w:rPr>
      </w:pPr>
      <w:hyperlink r:id="rId36">
        <w:r w:rsidDel="00000000" w:rsidR="00000000" w:rsidRPr="00000000">
          <w:rPr>
            <w:color w:val="1155cc"/>
            <w:u w:val="single"/>
            <w:rtl w:val="0"/>
          </w:rPr>
          <w:t xml:space="preserve">Passe ton Permis</w:t>
        </w:r>
      </w:hyperlink>
      <w:r w:rsidDel="00000000" w:rsidR="00000000" w:rsidRPr="00000000">
        <w:rPr>
          <w:rtl w:val="0"/>
        </w:rPr>
      </w:r>
    </w:p>
    <w:p w:rsidR="00000000" w:rsidDel="00000000" w:rsidP="00000000" w:rsidRDefault="00000000" w:rsidRPr="00000000" w14:paraId="00000047">
      <w:pPr>
        <w:pageBreakBefore w:val="0"/>
        <w:numPr>
          <w:ilvl w:val="0"/>
          <w:numId w:val="1"/>
        </w:numPr>
        <w:spacing w:after="0" w:afterAutospacing="0" w:before="0" w:beforeAutospacing="0"/>
        <w:ind w:left="720" w:hanging="360"/>
        <w:rPr>
          <w:u w:val="none"/>
        </w:rPr>
      </w:pPr>
      <w:hyperlink r:id="rId37">
        <w:r w:rsidDel="00000000" w:rsidR="00000000" w:rsidRPr="00000000">
          <w:rPr>
            <w:color w:val="1155cc"/>
            <w:u w:val="single"/>
            <w:rtl w:val="0"/>
          </w:rPr>
          <w:t xml:space="preserve">Permis B </w:t>
        </w:r>
      </w:hyperlink>
      <w:r w:rsidDel="00000000" w:rsidR="00000000" w:rsidRPr="00000000">
        <w:rPr>
          <w:rtl w:val="0"/>
        </w:rPr>
      </w:r>
    </w:p>
    <w:p w:rsidR="00000000" w:rsidDel="00000000" w:rsidP="00000000" w:rsidRDefault="00000000" w:rsidRPr="00000000" w14:paraId="00000048">
      <w:pPr>
        <w:pageBreakBefore w:val="0"/>
        <w:numPr>
          <w:ilvl w:val="0"/>
          <w:numId w:val="1"/>
        </w:numPr>
        <w:spacing w:after="0" w:afterAutospacing="0" w:before="0" w:beforeAutospacing="0"/>
        <w:ind w:left="720" w:hanging="360"/>
        <w:rPr>
          <w:u w:val="none"/>
        </w:rPr>
      </w:pPr>
      <w:hyperlink r:id="rId38">
        <w:r w:rsidDel="00000000" w:rsidR="00000000" w:rsidRPr="00000000">
          <w:rPr>
            <w:color w:val="1155cc"/>
            <w:u w:val="single"/>
            <w:rtl w:val="0"/>
          </w:rPr>
          <w:t xml:space="preserve">Permis théorique en ligne</w:t>
        </w:r>
      </w:hyperlink>
      <w:r w:rsidDel="00000000" w:rsidR="00000000" w:rsidRPr="00000000">
        <w:rPr>
          <w:rtl w:val="0"/>
        </w:rPr>
        <w:t xml:space="preserve"> </w:t>
      </w:r>
    </w:p>
    <w:p w:rsidR="00000000" w:rsidDel="00000000" w:rsidP="00000000" w:rsidRDefault="00000000" w:rsidRPr="00000000" w14:paraId="00000049">
      <w:pPr>
        <w:pageBreakBefore w:val="0"/>
        <w:numPr>
          <w:ilvl w:val="0"/>
          <w:numId w:val="1"/>
        </w:numPr>
        <w:spacing w:after="0" w:afterAutospacing="0" w:before="0" w:beforeAutospacing="0"/>
        <w:ind w:left="720" w:hanging="360"/>
        <w:rPr>
          <w:u w:val="none"/>
        </w:rPr>
      </w:pPr>
      <w:r w:rsidDel="00000000" w:rsidR="00000000" w:rsidRPr="00000000">
        <w:rPr>
          <w:rtl w:val="0"/>
        </w:rPr>
        <w:t xml:space="preserve">appli smartphone (attention mise à jour et fiabilité)</w:t>
      </w:r>
    </w:p>
    <w:p w:rsidR="00000000" w:rsidDel="00000000" w:rsidP="00000000" w:rsidRDefault="00000000" w:rsidRPr="00000000" w14:paraId="0000004A">
      <w:pPr>
        <w:pageBreakBefore w:val="0"/>
        <w:numPr>
          <w:ilvl w:val="0"/>
          <w:numId w:val="1"/>
        </w:numPr>
        <w:spacing w:before="0" w:beforeAutospacing="0"/>
        <w:ind w:left="720" w:hanging="360"/>
      </w:pPr>
      <w:r w:rsidDel="00000000" w:rsidR="00000000" w:rsidRPr="00000000">
        <w:rPr>
          <w:rtl w:val="0"/>
        </w:rPr>
        <w:t xml:space="preserve">Simulations de test des perception des risques</w:t>
      </w:r>
    </w:p>
    <w:p w:rsidR="00000000" w:rsidDel="00000000" w:rsidP="00000000" w:rsidRDefault="00000000" w:rsidRPr="00000000" w14:paraId="0000004B">
      <w:pPr>
        <w:pStyle w:val="Heading2"/>
        <w:pageBreakBefore w:val="0"/>
        <w:rPr/>
      </w:pPr>
      <w:bookmarkStart w:colFirst="0" w:colLast="0" w:name="_hhtd2ikc7kxd" w:id="19"/>
      <w:bookmarkEnd w:id="19"/>
      <w:r w:rsidDel="00000000" w:rsidR="00000000" w:rsidRPr="00000000">
        <w:rPr>
          <w:rtl w:val="0"/>
        </w:rPr>
        <w:t xml:space="preserve">Planificateurs d’itinéraires en voiture</w:t>
      </w:r>
    </w:p>
    <w:p w:rsidR="00000000" w:rsidDel="00000000" w:rsidP="00000000" w:rsidRDefault="00000000" w:rsidRPr="00000000" w14:paraId="0000004C">
      <w:pPr>
        <w:pageBreakBefore w:val="0"/>
        <w:numPr>
          <w:ilvl w:val="0"/>
          <w:numId w:val="1"/>
        </w:numPr>
        <w:spacing w:after="0" w:afterAutospacing="0"/>
        <w:ind w:left="720" w:hanging="360"/>
        <w:rPr>
          <w:u w:val="none"/>
        </w:rPr>
      </w:pPr>
      <w:r w:rsidDel="00000000" w:rsidR="00000000" w:rsidRPr="00000000">
        <w:rPr>
          <w:rtl w:val="0"/>
        </w:rPr>
        <w:t xml:space="preserve">Applis avec fonction GPS </w:t>
      </w:r>
    </w:p>
    <w:p w:rsidR="00000000" w:rsidDel="00000000" w:rsidP="00000000" w:rsidRDefault="00000000" w:rsidRPr="00000000" w14:paraId="0000004D">
      <w:pPr>
        <w:pageBreakBefore w:val="0"/>
        <w:numPr>
          <w:ilvl w:val="1"/>
          <w:numId w:val="1"/>
        </w:numPr>
        <w:spacing w:after="0" w:afterAutospacing="0" w:before="0" w:beforeAutospacing="0"/>
        <w:ind w:left="1440" w:hanging="360"/>
        <w:rPr>
          <w:u w:val="none"/>
        </w:rPr>
      </w:pPr>
      <w:r w:rsidDel="00000000" w:rsidR="00000000" w:rsidRPr="00000000">
        <w:rPr>
          <w:rtl w:val="0"/>
        </w:rPr>
        <w:t xml:space="preserve">Google map </w:t>
      </w:r>
    </w:p>
    <w:p w:rsidR="00000000" w:rsidDel="00000000" w:rsidP="00000000" w:rsidRDefault="00000000" w:rsidRPr="00000000" w14:paraId="0000004E">
      <w:pPr>
        <w:pageBreakBefore w:val="0"/>
        <w:numPr>
          <w:ilvl w:val="1"/>
          <w:numId w:val="1"/>
        </w:numPr>
        <w:spacing w:after="0" w:afterAutospacing="0" w:before="0" w:beforeAutospacing="0"/>
        <w:ind w:left="1440" w:hanging="360"/>
        <w:rPr>
          <w:u w:val="none"/>
        </w:rPr>
      </w:pPr>
      <w:r w:rsidDel="00000000" w:rsidR="00000000" w:rsidRPr="00000000">
        <w:rPr>
          <w:rtl w:val="0"/>
        </w:rPr>
        <w:t xml:space="preserve">Waze </w:t>
      </w:r>
    </w:p>
    <w:p w:rsidR="00000000" w:rsidDel="00000000" w:rsidP="00000000" w:rsidRDefault="00000000" w:rsidRPr="00000000" w14:paraId="0000004F">
      <w:pPr>
        <w:pageBreakBefore w:val="0"/>
        <w:numPr>
          <w:ilvl w:val="1"/>
          <w:numId w:val="1"/>
        </w:numPr>
        <w:spacing w:after="0" w:afterAutospacing="0" w:before="0" w:beforeAutospacing="0"/>
        <w:ind w:left="1440" w:hanging="360"/>
        <w:rPr>
          <w:u w:val="none"/>
        </w:rPr>
      </w:pPr>
      <w:r w:rsidDel="00000000" w:rsidR="00000000" w:rsidRPr="00000000">
        <w:rPr>
          <w:rtl w:val="0"/>
        </w:rPr>
        <w:t xml:space="preserve">ViaMichelin </w:t>
      </w:r>
    </w:p>
    <w:p w:rsidR="00000000" w:rsidDel="00000000" w:rsidP="00000000" w:rsidRDefault="00000000" w:rsidRPr="00000000" w14:paraId="00000050">
      <w:pPr>
        <w:pageBreakBefore w:val="0"/>
        <w:numPr>
          <w:ilvl w:val="1"/>
          <w:numId w:val="1"/>
        </w:numPr>
        <w:spacing w:before="0" w:beforeAutospacing="0"/>
        <w:ind w:left="1440" w:hanging="360"/>
        <w:rPr>
          <w:u w:val="none"/>
        </w:rPr>
      </w:pPr>
      <w:r w:rsidDel="00000000" w:rsidR="00000000" w:rsidRPr="00000000">
        <w:rPr>
          <w:rtl w:val="0"/>
        </w:rPr>
        <w:t xml:space="preserve">Mappy</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Style w:val="Heading1"/>
        <w:pageBreakBefore w:val="0"/>
        <w:rPr>
          <w:sz w:val="18"/>
          <w:szCs w:val="18"/>
        </w:rPr>
      </w:pPr>
      <w:bookmarkStart w:colFirst="0" w:colLast="0" w:name="_xfnnakii7y2e" w:id="20"/>
      <w:bookmarkEnd w:id="20"/>
      <w:r w:rsidDel="00000000" w:rsidR="00000000" w:rsidRPr="00000000">
        <w:br w:type="page"/>
      </w:r>
      <w:r w:rsidDel="00000000" w:rsidR="00000000" w:rsidRPr="00000000">
        <w:rPr>
          <w:rtl w:val="0"/>
        </w:rPr>
      </w:r>
    </w:p>
    <w:sectPr>
      <w:headerReference r:id="rId3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rPr/>
    </w:pPr>
    <w:r w:rsidDel="00000000" w:rsidR="00000000" w:rsidRPr="00000000">
      <w:rPr/>
      <w:drawing>
        <wp:inline distB="114300" distT="114300" distL="114300" distR="114300">
          <wp:extent cx="2857500" cy="371475"/>
          <wp:effectExtent b="0" l="0" r="0" t="0"/>
          <wp:docPr id="1" name="image1.jpg"/>
          <a:graphic>
            <a:graphicData uri="http://schemas.openxmlformats.org/drawingml/2006/picture">
              <pic:pic>
                <pic:nvPicPr>
                  <pic:cNvPr id="0" name="image1.jpg"/>
                  <pic:cNvPicPr preferRelativeResize="0"/>
                </pic:nvPicPr>
                <pic:blipFill>
                  <a:blip r:embed="rId1"/>
                  <a:srcRect b="30357" l="0" r="0" t="0"/>
                  <a:stretch>
                    <a:fillRect/>
                  </a:stretch>
                </pic:blipFill>
                <pic:spPr>
                  <a:xfrm>
                    <a:off x="0" y="0"/>
                    <a:ext cx="2857500" cy="371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B Garamond" w:cs="EB Garamond" w:eastAsia="EB Garamond" w:hAnsi="EB Garamond"/>
        <w:color w:val="0b5394"/>
        <w:sz w:val="22"/>
        <w:szCs w:val="22"/>
        <w:lang w:val="fr"/>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before="240" w:lineRule="auto"/>
    </w:pPr>
    <w:rPr>
      <w:rFonts w:ascii="Oswald" w:cs="Oswald" w:eastAsia="Oswald" w:hAnsi="Oswald"/>
      <w:b w:val="1"/>
      <w:color w:val="0b5394"/>
      <w:sz w:val="28"/>
      <w:szCs w:val="28"/>
    </w:rPr>
  </w:style>
  <w:style w:type="paragraph" w:styleId="Heading2">
    <w:name w:val="heading 2"/>
    <w:basedOn w:val="Normal"/>
    <w:next w:val="Normal"/>
    <w:pPr>
      <w:keepNext w:val="1"/>
      <w:keepLines w:val="1"/>
      <w:pageBreakBefore w:val="0"/>
      <w:spacing w:after="200" w:before="200" w:lineRule="auto"/>
    </w:pPr>
    <w:rPr>
      <w:rFonts w:ascii="Oswald" w:cs="Oswald" w:eastAsia="Oswald" w:hAnsi="Oswald"/>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elgiantrain.be/fr" TargetMode="External"/><Relationship Id="rId22" Type="http://schemas.openxmlformats.org/officeDocument/2006/relationships/hyperlink" Target="https://www.letec.be/#/" TargetMode="External"/><Relationship Id="rId21" Type="http://schemas.openxmlformats.org/officeDocument/2006/relationships/hyperlink" Target="https://www.belgiantrain.be/fr" TargetMode="External"/><Relationship Id="rId24" Type="http://schemas.openxmlformats.org/officeDocument/2006/relationships/hyperlink" Target="https://www.stib-mivb.be/" TargetMode="External"/><Relationship Id="rId23" Type="http://schemas.openxmlformats.org/officeDocument/2006/relationships/hyperlink" Target="https://www.delijn.be/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kGyxOFuJCw" TargetMode="External"/><Relationship Id="rId26" Type="http://schemas.openxmlformats.org/officeDocument/2006/relationships/hyperlink" Target="https://www.eurostar.com/be-fr" TargetMode="External"/><Relationship Id="rId25" Type="http://schemas.openxmlformats.org/officeDocument/2006/relationships/hyperlink" Target="https://www.thalys.com/be/fr" TargetMode="External"/><Relationship Id="rId28" Type="http://schemas.openxmlformats.org/officeDocument/2006/relationships/hyperlink" Target="https://www.youtube.com/channel/UCC9mlCpyisiIpp9YA9xV-QA" TargetMode="External"/><Relationship Id="rId27" Type="http://schemas.openxmlformats.org/officeDocument/2006/relationships/hyperlink" Target="https://www.bahn.com/fr/view/trains/grandes-lignes/ice-et-ice-sprinter.shtml" TargetMode="External"/><Relationship Id="rId5" Type="http://schemas.openxmlformats.org/officeDocument/2006/relationships/styles" Target="styles.xml"/><Relationship Id="rId6" Type="http://schemas.openxmlformats.org/officeDocument/2006/relationships/hyperlink" Target="https://youtu.be/uT_0kEXDQkU" TargetMode="External"/><Relationship Id="rId29" Type="http://schemas.openxmlformats.org/officeDocument/2006/relationships/hyperlink" Target="https://www.youtube.com/channel/UCC9mlCpyisiIpp9YA9xV-QA" TargetMode="External"/><Relationship Id="rId7" Type="http://schemas.openxmlformats.org/officeDocument/2006/relationships/hyperlink" Target="https://www.youtube.com/watch?v=D_GKtx1vLWM" TargetMode="External"/><Relationship Id="rId8" Type="http://schemas.openxmlformats.org/officeDocument/2006/relationships/hyperlink" Target="https://youtu.be/gZ5HPgcKex8" TargetMode="External"/><Relationship Id="rId31" Type="http://schemas.openxmlformats.org/officeDocument/2006/relationships/hyperlink" Target="https://www.feuvert.be/j-achete/licence-web" TargetMode="External"/><Relationship Id="rId30" Type="http://schemas.openxmlformats.org/officeDocument/2006/relationships/hyperlink" Target="https://www.code-de-la-route.be/" TargetMode="External"/><Relationship Id="rId11" Type="http://schemas.openxmlformats.org/officeDocument/2006/relationships/hyperlink" Target="https://www.tousapied.be/" TargetMode="External"/><Relationship Id="rId33" Type="http://schemas.openxmlformats.org/officeDocument/2006/relationships/hyperlink" Target="https://www.connaitreconduire.be/instructie/edu-traffic.html" TargetMode="External"/><Relationship Id="rId10" Type="http://schemas.openxmlformats.org/officeDocument/2006/relationships/hyperlink" Target="https://youtu.be/m7hEy8uO73M" TargetMode="External"/><Relationship Id="rId32" Type="http://schemas.openxmlformats.org/officeDocument/2006/relationships/hyperlink" Target="https://www.connaitreconduire.be/" TargetMode="External"/><Relationship Id="rId13" Type="http://schemas.openxmlformats.org/officeDocument/2006/relationships/hyperlink" Target="https://fr.wikipedia.org/wiki/Application_mobile" TargetMode="External"/><Relationship Id="rId35" Type="http://schemas.openxmlformats.org/officeDocument/2006/relationships/hyperlink" Target="https://www.permisdeconduire-online.be/" TargetMode="External"/><Relationship Id="rId12" Type="http://schemas.openxmlformats.org/officeDocument/2006/relationships/hyperlink" Target="http://www.pietons.org/presentation-de-60-millions-de-pietons--73-17.html" TargetMode="External"/><Relationship Id="rId34" Type="http://schemas.openxmlformats.org/officeDocument/2006/relationships/hyperlink" Target="https://www.connaitreconduire.be/instructie/e-training.html" TargetMode="External"/><Relationship Id="rId15" Type="http://schemas.openxmlformats.org/officeDocument/2006/relationships/hyperlink" Target="https://fr.wikipedia.org/wiki/M%C3%A9tro" TargetMode="External"/><Relationship Id="rId37" Type="http://schemas.openxmlformats.org/officeDocument/2006/relationships/hyperlink" Target="https://permis-b.be/" TargetMode="External"/><Relationship Id="rId14" Type="http://schemas.openxmlformats.org/officeDocument/2006/relationships/hyperlink" Target="https://fr.wikipedia.org/wiki/R%C3%A9seau_express_r%C3%A9gional_d%27%C3%8Ele-de-France" TargetMode="External"/><Relationship Id="rId36" Type="http://schemas.openxmlformats.org/officeDocument/2006/relationships/hyperlink" Target="https://passetonpermis.be/" TargetMode="External"/><Relationship Id="rId17" Type="http://schemas.openxmlformats.org/officeDocument/2006/relationships/hyperlink" Target="https://fr.wikipedia.org/wiki/Autolib%27_(Paris)" TargetMode="External"/><Relationship Id="rId39" Type="http://schemas.openxmlformats.org/officeDocument/2006/relationships/header" Target="header1.xml"/><Relationship Id="rId16" Type="http://schemas.openxmlformats.org/officeDocument/2006/relationships/hyperlink" Target="https://fr.wikipedia.org/wiki/V%C3%A9lib%27" TargetMode="External"/><Relationship Id="rId38" Type="http://schemas.openxmlformats.org/officeDocument/2006/relationships/hyperlink" Target="https://permistheoriqueenligne.be/" TargetMode="External"/><Relationship Id="rId19" Type="http://schemas.openxmlformats.org/officeDocument/2006/relationships/hyperlink" Target="https://youtu.be/eP3P9FjuOUM" TargetMode="External"/><Relationship Id="rId18" Type="http://schemas.openxmlformats.org/officeDocument/2006/relationships/hyperlink" Target="https://fr.wikipedia.org/wiki/Voiture_de_transport_avec_chauffeu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Oswald-regular.ttf"/><Relationship Id="rId6"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